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陕西建工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控股</w:t>
      </w:r>
      <w:r>
        <w:rPr>
          <w:rFonts w:hint="eastAsia" w:ascii="方正小标宋简体" w:eastAsia="方正小标宋简体"/>
          <w:sz w:val="44"/>
          <w:szCs w:val="44"/>
        </w:rPr>
        <w:t>集团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2024</w:t>
      </w:r>
      <w:r>
        <w:rPr>
          <w:rFonts w:hint="eastAsia" w:ascii="方正小标宋简体" w:eastAsia="方正小标宋简体"/>
          <w:sz w:val="44"/>
          <w:szCs w:val="44"/>
        </w:rPr>
        <w:t>届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春季</w:t>
      </w:r>
      <w:r>
        <w:rPr>
          <w:rFonts w:hint="eastAsia" w:ascii="方正小标宋简体" w:eastAsia="方正小标宋简体"/>
          <w:sz w:val="44"/>
          <w:szCs w:val="44"/>
        </w:rPr>
        <w:t>校园招聘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简章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一、集团简介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6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陕西建工控股集团有限公司始建于1950年3月，是陕西省政府直属的国有大型企业，注册资本金51亿元，旗下拥有国际工程承包、建筑产业投资、城市轨道交通、钢构制作安装、石化设计施工、工程装饰装修、古建园林绿化、地产开发建设、电商物流供应、智慧城市运营、教育科研培育等业务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6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所属的核心企业陕西建工集团股份有限公司（股票代码：600248）是A股上市公司，是拥有建筑工程施工总承包特级资质10个、市政公用工程施工总承包特级资质4个、公路工程施工总承包特级资质2个、石油化工工程施工总承包特级资质1个，甲级设计资质17个及海外经营权的省属大型综合企业集团，具有工程投资、勘察、设计、施工、管理为一体的总承包能力。 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6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凭借雄厚的实力,陕西建工荣列世界500强第432位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ENR全球承包商250强第1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位、中国企业500强第117位、中国上市公司500强第73位。陕西建工现有各类中高级技术职称万余人，其中，教授级高级职称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166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人，高级职称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3512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人；一、二级建造师10637人，工程建设人才资源优势称雄西部地区，在全国省级建工集团处于领先地位。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6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近年来，陕建取得科研成果数百项，先后荣获全国和省级科学技术奖115项、住建部华夏建设科技奖24项，国家和省级工法771项、专利2029项，主编、参编国家和省市级行业规范标准141项。先后有88项工程荣获中国建设工程鲁班奖，120项工程荣获国家优质工程奖，8项工程荣获中国土木工程“詹天佑奖”，43项工程荣获中国建筑钢结构金奖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6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陕西建工坚持省内省外并重、国内国外并举的经营方针，遵循“向善而建”的企业哲学和“为客户创造价值，让对方先赢、让对方多赢，最终实现共赢”的经营理念，完成了国内外一大批重点工程建设项目。国内市场覆盖31个省、直辖市、自治区，国际业务拓展到32个国家。正朝着打造国际一流的现代化综合建筑服务商，建设世界一流企业的目标努力迈进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6" w:lineRule="atLeast"/>
        <w:ind w:left="0" w:right="0" w:firstLine="732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282828"/>
          <w:spacing w:val="2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282828"/>
          <w:spacing w:val="23"/>
          <w:sz w:val="32"/>
          <w:szCs w:val="32"/>
          <w:lang w:val="en-US" w:eastAsia="zh-CN"/>
        </w:rPr>
        <w:t>二、招聘需求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设计类岗位招聘专业：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景观园林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结构工程、给排水科学与工程、电气工程及其自动化、建环、暖通、化学工程与工艺、油气储运工程、工程力学、工业仪表自动化、过程装备与控制工程。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工程技术类岗位招聘专业：</w:t>
      </w:r>
      <w:r>
        <w:rPr>
          <w:rFonts w:hint="eastAsia" w:ascii="仿宋_GB2312" w:hAnsi="仿宋_GB2312" w:eastAsia="仿宋_GB2312" w:cs="仿宋_GB2312"/>
          <w:sz w:val="32"/>
          <w:szCs w:val="32"/>
        </w:rPr>
        <w:t>土木工程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工程造价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安全工程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公路交通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市政工程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水利水电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建环、暖通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电气工程及其自动化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给排水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科学与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测绘工程、地质工程、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建筑电气与智能化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化学工程与工艺、</w:t>
      </w:r>
      <w:r>
        <w:rPr>
          <w:rFonts w:hint="eastAsia" w:ascii="仿宋_GB2312" w:hAnsi="仿宋_GB2312" w:eastAsia="仿宋_GB2312" w:cs="仿宋_GB2312"/>
          <w:sz w:val="32"/>
          <w:szCs w:val="32"/>
        </w:rPr>
        <w:t>焊接技术与工程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机械设计制造及其自动化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财务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类岗位招聘专业</w:t>
      </w:r>
      <w:r>
        <w:rPr>
          <w:rFonts w:hint="eastAsia" w:ascii="仿宋_GB2312" w:eastAsia="仿宋_GB2312"/>
          <w:sz w:val="32"/>
          <w:szCs w:val="32"/>
        </w:rPr>
        <w:t>：会计学、财务管理</w:t>
      </w:r>
      <w:r>
        <w:rPr>
          <w:rFonts w:hint="eastAsia" w:ascii="仿宋_GB2312" w:eastAsia="仿宋_GB2312"/>
          <w:sz w:val="32"/>
          <w:szCs w:val="32"/>
          <w:highlight w:val="none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国际经</w:t>
      </w:r>
      <w:r>
        <w:rPr>
          <w:rFonts w:hint="eastAsia" w:ascii="仿宋_GB2312" w:eastAsia="仿宋_GB2312"/>
          <w:sz w:val="32"/>
          <w:szCs w:val="32"/>
          <w:lang w:eastAsia="zh-CN"/>
        </w:rPr>
        <w:t>济与贸易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职能管理类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岗位招聘专业</w:t>
      </w:r>
      <w:r>
        <w:rPr>
          <w:rFonts w:hint="eastAsia" w:ascii="仿宋_GB2312" w:eastAsia="仿宋_GB2312"/>
          <w:sz w:val="32"/>
          <w:szCs w:val="32"/>
        </w:rPr>
        <w:t>：汉语言文学、人力资源管理、法学。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新业务板块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（新基建、新能源、环保、数科、运营、物流、物业）招聘专业：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计算机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科学与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技术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环境科学与工程、物业管理。</w:t>
      </w:r>
      <w:bookmarkStart w:id="0" w:name="_GoBack"/>
      <w:bookmarkEnd w:id="0"/>
    </w:p>
    <w:p>
      <w:pPr>
        <w:ind w:firstLine="640" w:firstLineChars="200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三、福利待遇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6"/>
          <w:lang w:val="en-US" w:eastAsia="zh-CN"/>
        </w:rPr>
        <w:t>绩效奖金 年终奖金 五险二金 进度奖金 项目兑现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6"/>
          <w:lang w:val="en-US" w:eastAsia="zh-CN"/>
        </w:rPr>
        <w:t>证书补贴 项目补贴 带薪休假 交通补贴 福利住房  餐饮补贴 节日福利 免费培训 免费体检 免费住宿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四、网申地址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简历投递渠道一：</w:t>
      </w:r>
    </w:p>
    <w:p>
      <w:pPr>
        <w:ind w:left="638" w:leftChars="304" w:firstLine="0" w:firstLineChars="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陕建人才招聘平台：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sz w:val="32"/>
          <w:szCs w:val="32"/>
          <w:lang w:val="en-US" w:eastAsia="zh-CN"/>
        </w:rPr>
        <w:instrText xml:space="preserve"> HYPERLINK "https://sjkghr.sxjgkg.com:2081/zhaopin" </w:instrTex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Style w:val="10"/>
          <w:rFonts w:hint="eastAsia" w:ascii="仿宋_GB2312" w:eastAsia="仿宋_GB2312"/>
          <w:sz w:val="32"/>
          <w:szCs w:val="32"/>
          <w:lang w:val="en-US" w:eastAsia="zh-CN"/>
        </w:rPr>
        <w:t>https://sjkghr.sxjgkg.com:2081/zhaopin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end"/>
      </w:r>
    </w:p>
    <w:p>
      <w:pPr>
        <w:jc w:val="center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drawing>
          <wp:inline distT="0" distB="0" distL="114300" distR="114300">
            <wp:extent cx="1695450" cy="1675765"/>
            <wp:effectExtent l="0" t="0" r="0" b="635"/>
            <wp:docPr id="2" name="图片 2" descr="e127e152a49200b403ca60d6ae7a4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127e152a49200b403ca60d6ae7a4d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638" w:leftChars="304" w:firstLine="0" w:firstLineChars="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简历投递渠道二：</w:t>
      </w:r>
    </w:p>
    <w:p>
      <w:pPr>
        <w:ind w:left="638" w:leftChars="304" w:firstLine="0" w:firstLineChars="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智联招聘：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sxjgjt2024.zhaopin.com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1625600" cy="1625600"/>
            <wp:effectExtent l="0" t="0" r="12700" b="12700"/>
            <wp:docPr id="4" name="图片 4" descr="a345c2f0de69b86c85ebe679a8f2c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345c2f0de69b86c85ebe679a8f2c5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、行程安排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届校园招聘行程安排请关注微信公众号：陕建人才（SJRLZYB）</w:t>
      </w:r>
    </w:p>
    <w:p>
      <w:pPr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0" distR="0">
            <wp:extent cx="1809750" cy="1809750"/>
            <wp:effectExtent l="0" t="0" r="0" b="0"/>
            <wp:docPr id="1" name="图片 1" descr="C:\Users\王启泽\Documents\Tencent Files\631341036\FileRecv\MobileFile\IMG_0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王启泽\Documents\Tencent Files\631341036\FileRecv\MobileFile\IMG_02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293" cy="183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sz w:val="32"/>
          <w:szCs w:val="32"/>
          <w:lang w:val="en-US" w:eastAsia="zh-CN"/>
        </w:rPr>
        <w:tab/>
      </w:r>
    </w:p>
    <w:p>
      <w:pPr>
        <w:numPr>
          <w:ilvl w:val="0"/>
          <w:numId w:val="1"/>
        </w:num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应聘流程</w:t>
      </w:r>
    </w:p>
    <w:p>
      <w:pPr>
        <w:numPr>
          <w:ilvl w:val="0"/>
          <w:numId w:val="0"/>
        </w:numPr>
        <w:rPr>
          <w:rFonts w:hint="default" w:ascii="仿宋_GB2312" w:eastAsia="仿宋_GB2312"/>
          <w:b w:val="0"/>
          <w:bCs/>
          <w:sz w:val="32"/>
          <w:szCs w:val="32"/>
          <w:lang w:val="en-US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 xml:space="preserve"> 简历投递——面试——测评——体检录用</w:t>
      </w:r>
    </w:p>
    <w:p>
      <w:pPr>
        <w:numPr>
          <w:ilvl w:val="0"/>
          <w:numId w:val="1"/>
        </w:num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联系方式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联系人：李老师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联系电话：029-87285591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电子邮箱：sjhrzp@sxjgkg.com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公司地址：陕西省西安市北大街199号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7B3D09"/>
    <w:multiLevelType w:val="singleLevel"/>
    <w:tmpl w:val="B07B3D09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zYjY3YTZhNTNhNDEzZDZmNDY2NjcyYjRlNjk5NzYifQ=="/>
  </w:docVars>
  <w:rsids>
    <w:rsidRoot w:val="002D0D14"/>
    <w:rsid w:val="000011D0"/>
    <w:rsid w:val="000918F2"/>
    <w:rsid w:val="000B1F41"/>
    <w:rsid w:val="000C402F"/>
    <w:rsid w:val="0011396D"/>
    <w:rsid w:val="001A1E9A"/>
    <w:rsid w:val="001C7551"/>
    <w:rsid w:val="00202E84"/>
    <w:rsid w:val="00265188"/>
    <w:rsid w:val="0027744F"/>
    <w:rsid w:val="002B60E1"/>
    <w:rsid w:val="002C66E9"/>
    <w:rsid w:val="002D0D14"/>
    <w:rsid w:val="002D4E30"/>
    <w:rsid w:val="0037547C"/>
    <w:rsid w:val="003D6258"/>
    <w:rsid w:val="003F3505"/>
    <w:rsid w:val="003F4363"/>
    <w:rsid w:val="004A0405"/>
    <w:rsid w:val="004A12C3"/>
    <w:rsid w:val="004C1AB5"/>
    <w:rsid w:val="00505C9D"/>
    <w:rsid w:val="00552412"/>
    <w:rsid w:val="005B0229"/>
    <w:rsid w:val="0063210A"/>
    <w:rsid w:val="00652C56"/>
    <w:rsid w:val="00665433"/>
    <w:rsid w:val="00674F94"/>
    <w:rsid w:val="006C1CEC"/>
    <w:rsid w:val="006F6DD0"/>
    <w:rsid w:val="007E15EB"/>
    <w:rsid w:val="00822ECE"/>
    <w:rsid w:val="008350A1"/>
    <w:rsid w:val="008B3A41"/>
    <w:rsid w:val="008D2F1C"/>
    <w:rsid w:val="0091766C"/>
    <w:rsid w:val="00940F14"/>
    <w:rsid w:val="009545B7"/>
    <w:rsid w:val="00984765"/>
    <w:rsid w:val="00A0197B"/>
    <w:rsid w:val="00AA06CB"/>
    <w:rsid w:val="00AC56C2"/>
    <w:rsid w:val="00B748E5"/>
    <w:rsid w:val="00B76F89"/>
    <w:rsid w:val="00B9012C"/>
    <w:rsid w:val="00BB61D3"/>
    <w:rsid w:val="00BF755C"/>
    <w:rsid w:val="00C02193"/>
    <w:rsid w:val="00C37AC5"/>
    <w:rsid w:val="00C5226A"/>
    <w:rsid w:val="00C85BF1"/>
    <w:rsid w:val="00C866B9"/>
    <w:rsid w:val="00CA323F"/>
    <w:rsid w:val="00CB699D"/>
    <w:rsid w:val="00D32CDD"/>
    <w:rsid w:val="00D94AA8"/>
    <w:rsid w:val="00DA2659"/>
    <w:rsid w:val="00DF3D74"/>
    <w:rsid w:val="00E0550A"/>
    <w:rsid w:val="00EA2C06"/>
    <w:rsid w:val="00FC2C2B"/>
    <w:rsid w:val="00FE158F"/>
    <w:rsid w:val="01032131"/>
    <w:rsid w:val="010D573D"/>
    <w:rsid w:val="01B77CD6"/>
    <w:rsid w:val="04003C23"/>
    <w:rsid w:val="0512329B"/>
    <w:rsid w:val="073760CA"/>
    <w:rsid w:val="077F3ED0"/>
    <w:rsid w:val="083E23F2"/>
    <w:rsid w:val="093C6197"/>
    <w:rsid w:val="09B61229"/>
    <w:rsid w:val="0ABC637D"/>
    <w:rsid w:val="0B14730C"/>
    <w:rsid w:val="0B7D3D87"/>
    <w:rsid w:val="0EA0228A"/>
    <w:rsid w:val="0F2B2DD8"/>
    <w:rsid w:val="0F752530"/>
    <w:rsid w:val="0F76277D"/>
    <w:rsid w:val="0F962C40"/>
    <w:rsid w:val="11014B2B"/>
    <w:rsid w:val="114E1F9A"/>
    <w:rsid w:val="11FE0119"/>
    <w:rsid w:val="12D039EE"/>
    <w:rsid w:val="130535ED"/>
    <w:rsid w:val="14F55AEF"/>
    <w:rsid w:val="185C0212"/>
    <w:rsid w:val="188815C6"/>
    <w:rsid w:val="19E14D96"/>
    <w:rsid w:val="1ACC3F7E"/>
    <w:rsid w:val="1CC30415"/>
    <w:rsid w:val="1D0A7D0E"/>
    <w:rsid w:val="1D602BBD"/>
    <w:rsid w:val="1EA12C3B"/>
    <w:rsid w:val="1EA46870"/>
    <w:rsid w:val="20A16788"/>
    <w:rsid w:val="21A30326"/>
    <w:rsid w:val="23192D91"/>
    <w:rsid w:val="24915DC3"/>
    <w:rsid w:val="25301780"/>
    <w:rsid w:val="26CA3214"/>
    <w:rsid w:val="28A964D5"/>
    <w:rsid w:val="29FA377D"/>
    <w:rsid w:val="2ECC10FC"/>
    <w:rsid w:val="2FB93786"/>
    <w:rsid w:val="31201FBE"/>
    <w:rsid w:val="31573998"/>
    <w:rsid w:val="31EC371E"/>
    <w:rsid w:val="32844827"/>
    <w:rsid w:val="340F3924"/>
    <w:rsid w:val="345F5E67"/>
    <w:rsid w:val="34CE5C46"/>
    <w:rsid w:val="35675000"/>
    <w:rsid w:val="369F2B94"/>
    <w:rsid w:val="37103BA1"/>
    <w:rsid w:val="37315A92"/>
    <w:rsid w:val="378D72EA"/>
    <w:rsid w:val="38B04DC4"/>
    <w:rsid w:val="3972298F"/>
    <w:rsid w:val="3A547195"/>
    <w:rsid w:val="3D214240"/>
    <w:rsid w:val="3ECD6E14"/>
    <w:rsid w:val="3FE6134D"/>
    <w:rsid w:val="42FA37ED"/>
    <w:rsid w:val="43A859C3"/>
    <w:rsid w:val="43FD36FF"/>
    <w:rsid w:val="44CE6586"/>
    <w:rsid w:val="45082372"/>
    <w:rsid w:val="47AB30D6"/>
    <w:rsid w:val="48DF4D9B"/>
    <w:rsid w:val="493747ED"/>
    <w:rsid w:val="495E0BDB"/>
    <w:rsid w:val="4DCD02AC"/>
    <w:rsid w:val="4F190BC7"/>
    <w:rsid w:val="505E2FAA"/>
    <w:rsid w:val="52C21A48"/>
    <w:rsid w:val="55A62BD9"/>
    <w:rsid w:val="55E40BFC"/>
    <w:rsid w:val="5751039B"/>
    <w:rsid w:val="58931AE5"/>
    <w:rsid w:val="5A8A6AD3"/>
    <w:rsid w:val="5B59403A"/>
    <w:rsid w:val="5BDA54CE"/>
    <w:rsid w:val="5CF83B20"/>
    <w:rsid w:val="5E991878"/>
    <w:rsid w:val="61126E4E"/>
    <w:rsid w:val="64B90B25"/>
    <w:rsid w:val="655C3384"/>
    <w:rsid w:val="67602B26"/>
    <w:rsid w:val="68FB3696"/>
    <w:rsid w:val="6A14416F"/>
    <w:rsid w:val="6ABC2281"/>
    <w:rsid w:val="6ACE72AF"/>
    <w:rsid w:val="6BB127DC"/>
    <w:rsid w:val="6CB85EC9"/>
    <w:rsid w:val="6DA04E0F"/>
    <w:rsid w:val="6DAE4154"/>
    <w:rsid w:val="700756FA"/>
    <w:rsid w:val="70B30B95"/>
    <w:rsid w:val="725D6F7F"/>
    <w:rsid w:val="72A75D94"/>
    <w:rsid w:val="72FF482D"/>
    <w:rsid w:val="7368435B"/>
    <w:rsid w:val="738B3347"/>
    <w:rsid w:val="75C64D7C"/>
    <w:rsid w:val="769B4CA3"/>
    <w:rsid w:val="76FE5790"/>
    <w:rsid w:val="77897F1A"/>
    <w:rsid w:val="77E77F9C"/>
    <w:rsid w:val="78EF2DCF"/>
    <w:rsid w:val="7AC27F64"/>
    <w:rsid w:val="7C59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203</Words>
  <Characters>1161</Characters>
  <Lines>9</Lines>
  <Paragraphs>2</Paragraphs>
  <TotalTime>0</TotalTime>
  <ScaleCrop>false</ScaleCrop>
  <LinksUpToDate>false</LinksUpToDate>
  <CharactersWithSpaces>1362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2017-09-21T01:56:00Z</dcterms:created>
  <dc:creator>hadels Tenor</dc:creator>
  <cp:lastModifiedBy>LWJ</cp:lastModifiedBy>
  <cp:lastPrinted>2023-08-29T01:05:00Z</cp:lastPrinted>
  <dcterms:modified xsi:type="dcterms:W3CDTF">2024-02-27T05:53:18Z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319525BEA0D141558CF98B6A74559F79</vt:lpwstr>
  </property>
</Properties>
</file>