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逐梦青春，筑梦未来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成都教科院附属龙泉学校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2021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年教师招聘</w:t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成都经开区（龙泉</w:t>
      </w:r>
      <w:proofErr w:type="gramStart"/>
      <w:r>
        <w:rPr>
          <w:rFonts w:ascii="方正仿宋_GBK" w:eastAsia="方正仿宋_GBK" w:hAnsi="方正仿宋_GBK" w:cs="方正仿宋_GBK" w:hint="eastAsia"/>
        </w:rPr>
        <w:t>驿</w:t>
      </w:r>
      <w:proofErr w:type="gramEnd"/>
      <w:r>
        <w:rPr>
          <w:rFonts w:ascii="方正仿宋_GBK" w:eastAsia="方正仿宋_GBK" w:hAnsi="方正仿宋_GBK" w:cs="方正仿宋_GBK" w:hint="eastAsia"/>
        </w:rPr>
        <w:t>区）位于西部第一大城市成都市东部，既是成都市东部副中心，也是国务院批准的成都市城市向东发展主体区域，区域经济发达，已连续三年全区地区生产总值位居全省第一位。</w:t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  <w:lang w:bidi="ar"/>
        </w:rPr>
      </w:pPr>
      <w:r>
        <w:rPr>
          <w:rFonts w:ascii="方正仿宋_GBK" w:eastAsia="方正仿宋_GBK" w:hAnsi="方正仿宋_GBK" w:cs="方正仿宋_GBK" w:hint="eastAsia"/>
        </w:rPr>
        <w:t>成都教科院附属龙泉学校成立于</w:t>
      </w:r>
      <w:r>
        <w:rPr>
          <w:rFonts w:ascii="方正仿宋_GBK" w:eastAsia="方正仿宋_GBK" w:hAnsi="方正仿宋_GBK" w:cs="方正仿宋_GBK" w:hint="eastAsia"/>
        </w:rPr>
        <w:t>2019</w:t>
      </w:r>
      <w:r>
        <w:rPr>
          <w:rFonts w:ascii="方正仿宋_GBK" w:eastAsia="方正仿宋_GBK" w:hAnsi="方正仿宋_GBK" w:cs="方正仿宋_GBK" w:hint="eastAsia"/>
        </w:rPr>
        <w:t>年</w:t>
      </w:r>
      <w:r>
        <w:rPr>
          <w:rFonts w:ascii="方正仿宋_GBK" w:eastAsia="方正仿宋_GBK" w:hAnsi="方正仿宋_GBK" w:cs="方正仿宋_GBK" w:hint="eastAsia"/>
        </w:rPr>
        <w:t>6</w:t>
      </w:r>
      <w:r>
        <w:rPr>
          <w:rFonts w:ascii="方正仿宋_GBK" w:eastAsia="方正仿宋_GBK" w:hAnsi="方正仿宋_GBK" w:cs="方正仿宋_GBK" w:hint="eastAsia"/>
        </w:rPr>
        <w:t>月，由成都经开区（龙泉</w:t>
      </w:r>
      <w:proofErr w:type="gramStart"/>
      <w:r>
        <w:rPr>
          <w:rFonts w:ascii="方正仿宋_GBK" w:eastAsia="方正仿宋_GBK" w:hAnsi="方正仿宋_GBK" w:cs="方正仿宋_GBK" w:hint="eastAsia"/>
        </w:rPr>
        <w:t>驿</w:t>
      </w:r>
      <w:proofErr w:type="gramEnd"/>
      <w:r>
        <w:rPr>
          <w:rFonts w:ascii="方正仿宋_GBK" w:eastAsia="方正仿宋_GBK" w:hAnsi="方正仿宋_GBK" w:cs="方正仿宋_GBK" w:hint="eastAsia"/>
        </w:rPr>
        <w:t>区）教育局与成都市教育科学研究院联合创办，依托成都教科院强大的教育、教学研究能力，按照“两自一包”办学新体制设立的九年一贯制公办学校，于</w:t>
      </w:r>
      <w:r>
        <w:rPr>
          <w:rFonts w:ascii="方正仿宋_GBK" w:eastAsia="方正仿宋_GBK" w:hAnsi="方正仿宋_GBK" w:cs="方正仿宋_GBK" w:hint="eastAsia"/>
        </w:rPr>
        <w:t>2019</w:t>
      </w:r>
      <w:r>
        <w:rPr>
          <w:rFonts w:ascii="方正仿宋_GBK" w:eastAsia="方正仿宋_GBK" w:hAnsi="方正仿宋_GBK" w:cs="方正仿宋_GBK" w:hint="eastAsia"/>
        </w:rPr>
        <w:t>年</w:t>
      </w:r>
      <w:r>
        <w:rPr>
          <w:rFonts w:ascii="方正仿宋_GBK" w:eastAsia="方正仿宋_GBK" w:hAnsi="方正仿宋_GBK" w:cs="方正仿宋_GBK" w:hint="eastAsia"/>
        </w:rPr>
        <w:t>9</w:t>
      </w:r>
      <w:r>
        <w:rPr>
          <w:rFonts w:ascii="方正仿宋_GBK" w:eastAsia="方正仿宋_GBK" w:hAnsi="方正仿宋_GBK" w:cs="方正仿宋_GBK" w:hint="eastAsia"/>
        </w:rPr>
        <w:t>月正式开校。成都教科院派出成都教科院资源与信息中心主任、化学教研员唐海鹰同志出任校长。</w:t>
      </w:r>
      <w:r>
        <w:rPr>
          <w:rFonts w:ascii="方正仿宋_GBK" w:eastAsia="方正仿宋_GBK" w:hAnsi="方正仿宋_GBK" w:cs="方正仿宋_GBK" w:hint="eastAsia"/>
          <w:lang w:bidi="ar"/>
        </w:rPr>
        <w:t xml:space="preserve">  </w:t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  <w:lang w:bidi="ar"/>
        </w:rPr>
      </w:pP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2400300" cy="1800225"/>
            <wp:effectExtent l="0" t="0" r="0" b="9525"/>
            <wp:docPr id="1" name="图片 1" descr="f754ab8d94f76b54b680031cf192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54ab8d94f76b54b680031cf1920c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2400300" cy="1800225"/>
            <wp:effectExtent l="0" t="0" r="0" b="9525"/>
            <wp:docPr id="2" name="图片 2" descr="280d71c0bf2927001637206e207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0d71c0bf2927001637206e20763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一、</w:t>
      </w:r>
      <w:r>
        <w:rPr>
          <w:rFonts w:ascii="方正仿宋_GBK" w:eastAsia="方正仿宋_GBK" w:hAnsi="方正仿宋_GBK" w:cs="方正仿宋_GBK" w:hint="eastAsia"/>
        </w:rPr>
        <w:t>学校介绍</w:t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学校地处全国发展改革试点镇、中法成都生态园——龙泉</w:t>
      </w:r>
      <w:proofErr w:type="gramStart"/>
      <w:r>
        <w:rPr>
          <w:rFonts w:ascii="方正仿宋_GBK" w:eastAsia="方正仿宋_GBK" w:hAnsi="方正仿宋_GBK" w:cs="方正仿宋_GBK" w:hint="eastAsia"/>
        </w:rPr>
        <w:t>驿</w:t>
      </w:r>
      <w:proofErr w:type="gramEnd"/>
      <w:r>
        <w:rPr>
          <w:rFonts w:ascii="方正仿宋_GBK" w:eastAsia="方正仿宋_GBK" w:hAnsi="方正仿宋_GBK" w:cs="方正仿宋_GBK" w:hint="eastAsia"/>
        </w:rPr>
        <w:t>区西河街道，是成都市举办</w:t>
      </w:r>
      <w:r>
        <w:rPr>
          <w:rFonts w:ascii="方正仿宋_GBK" w:eastAsia="方正仿宋_GBK" w:hAnsi="方正仿宋_GBK" w:cs="方正仿宋_GBK" w:hint="eastAsia"/>
        </w:rPr>
        <w:t>2021</w:t>
      </w:r>
      <w:r>
        <w:rPr>
          <w:rFonts w:ascii="方正仿宋_GBK" w:eastAsia="方正仿宋_GBK" w:hAnsi="方正仿宋_GBK" w:cs="方正仿宋_GBK" w:hint="eastAsia"/>
        </w:rPr>
        <w:t>年世界大学生运动会和</w:t>
      </w:r>
      <w:r>
        <w:rPr>
          <w:rFonts w:ascii="方正仿宋_GBK" w:eastAsia="方正仿宋_GBK" w:hAnsi="方正仿宋_GBK" w:cs="方正仿宋_GBK" w:hint="eastAsia"/>
        </w:rPr>
        <w:t>2025</w:t>
      </w:r>
      <w:r>
        <w:rPr>
          <w:rFonts w:ascii="方正仿宋_GBK" w:eastAsia="方正仿宋_GBK" w:hAnsi="方正仿宋_GBK" w:cs="方正仿宋_GBK" w:hint="eastAsia"/>
        </w:rPr>
        <w:t>年世界运动会的核心区域。学校东临</w:t>
      </w:r>
      <w:proofErr w:type="gramStart"/>
      <w:r>
        <w:rPr>
          <w:rFonts w:ascii="方正仿宋_GBK" w:eastAsia="方正仿宋_GBK" w:hAnsi="方正仿宋_GBK" w:cs="方正仿宋_GBK" w:hint="eastAsia"/>
        </w:rPr>
        <w:t>洛</w:t>
      </w:r>
      <w:proofErr w:type="gramEnd"/>
      <w:r>
        <w:rPr>
          <w:rFonts w:ascii="方正仿宋_GBK" w:eastAsia="方正仿宋_GBK" w:hAnsi="方正仿宋_GBK" w:cs="方正仿宋_GBK" w:hint="eastAsia"/>
        </w:rPr>
        <w:t>带古镇，西靠成都大学、青龙湖湿地公园，南接</w:t>
      </w:r>
      <w:r>
        <w:rPr>
          <w:rFonts w:ascii="方正仿宋_GBK" w:eastAsia="方正仿宋_GBK" w:hAnsi="方正仿宋_GBK" w:cs="方正仿宋_GBK" w:hint="eastAsia"/>
        </w:rPr>
        <w:t>东安湖体育馆，毗邻成都地铁</w:t>
      </w:r>
      <w:r>
        <w:rPr>
          <w:rFonts w:ascii="方正仿宋_GBK" w:eastAsia="方正仿宋_GBK" w:hAnsi="方正仿宋_GBK" w:cs="方正仿宋_GBK" w:hint="eastAsia"/>
        </w:rPr>
        <w:t>4</w:t>
      </w:r>
      <w:r>
        <w:rPr>
          <w:rFonts w:ascii="方正仿宋_GBK" w:eastAsia="方正仿宋_GBK" w:hAnsi="方正仿宋_GBK" w:cs="方正仿宋_GBK" w:hint="eastAsia"/>
        </w:rPr>
        <w:t>号线西河站出口。学校占地面积</w:t>
      </w:r>
      <w:r>
        <w:rPr>
          <w:rFonts w:ascii="方正仿宋_GBK" w:eastAsia="方正仿宋_GBK" w:hAnsi="方正仿宋_GBK" w:cs="方正仿宋_GBK" w:hint="eastAsia"/>
        </w:rPr>
        <w:t>83</w:t>
      </w:r>
      <w:r>
        <w:rPr>
          <w:rFonts w:ascii="方正仿宋_GBK" w:eastAsia="方正仿宋_GBK" w:hAnsi="方正仿宋_GBK" w:cs="方正仿宋_GBK" w:hint="eastAsia"/>
        </w:rPr>
        <w:t>亩，建筑面积</w:t>
      </w:r>
      <w:r>
        <w:rPr>
          <w:rFonts w:ascii="方正仿宋_GBK" w:eastAsia="方正仿宋_GBK" w:hAnsi="方正仿宋_GBK" w:cs="方正仿宋_GBK" w:hint="eastAsia"/>
        </w:rPr>
        <w:t>42695</w:t>
      </w:r>
      <w:r>
        <w:rPr>
          <w:rFonts w:ascii="方正仿宋_GBK" w:eastAsia="方正仿宋_GBK" w:hAnsi="方正仿宋_GBK" w:cs="方正仿宋_GBK" w:hint="eastAsia"/>
        </w:rPr>
        <w:t>平方米，可容纳</w:t>
      </w:r>
      <w:r>
        <w:rPr>
          <w:rFonts w:ascii="方正仿宋_GBK" w:eastAsia="方正仿宋_GBK" w:hAnsi="方正仿宋_GBK" w:cs="方正仿宋_GBK" w:hint="eastAsia"/>
        </w:rPr>
        <w:t>2500</w:t>
      </w:r>
      <w:r>
        <w:rPr>
          <w:rFonts w:ascii="方正仿宋_GBK" w:eastAsia="方正仿宋_GBK" w:hAnsi="方正仿宋_GBK" w:cs="方正仿宋_GBK" w:hint="eastAsia"/>
        </w:rPr>
        <w:t>余名学生。学校规划科学，布置合理，办学条件现代化、国际化、信息化。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lastRenderedPageBreak/>
        <w:drawing>
          <wp:inline distT="0" distB="0" distL="114300" distR="114300">
            <wp:extent cx="2161540" cy="1440180"/>
            <wp:effectExtent l="0" t="0" r="10160" b="7620"/>
            <wp:docPr id="3" name="图片 3" descr="937fc5c4fb0c656fbf0cb6fca92b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7fc5c4fb0c656fbf0cb6fca92b55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927225" cy="1440180"/>
            <wp:effectExtent l="0" t="0" r="15875" b="7620"/>
            <wp:docPr id="4" name="图片 4" descr="262d769bb9aa423b4e4cb1bd435b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62d769bb9aa423b4e4cb1bd435b3b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2022475" cy="1440180"/>
            <wp:effectExtent l="0" t="0" r="15875" b="7620"/>
            <wp:docPr id="5" name="图片 5" descr="ad9df6c55f863da0e226b82fe978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d9df6c55f863da0e226b82fe9786b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2161540" cy="1440180"/>
            <wp:effectExtent l="0" t="0" r="10160" b="7620"/>
            <wp:docPr id="6" name="图片 6" descr="873f26883ff312e15cdeeb4b7588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73f26883ff312e15cdeeb4b7588c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成都教科院附属龙泉学校以“办成都典范的教育”为办学目标，提倡“教育为学生赋能”的办学理念，“以研究的视域教书，以生本的视界育人”，力求从成都教育的高位发展中，获得未来视野；从成都文化的现代转化中，获得精神品格；从成都城市的生动实践中，获得创新意识。成都教科院附属龙泉学校发展思路的三大主线：往高处立的理想塑造、往宽处养的文化浸润、</w:t>
      </w:r>
      <w:r>
        <w:rPr>
          <w:rFonts w:ascii="方正仿宋_GBK" w:eastAsia="方正仿宋_GBK" w:hAnsi="方正仿宋_GBK" w:cs="方正仿宋_GBK" w:hint="eastAsia"/>
        </w:rPr>
        <w:t>往深处行的创新能力。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080135" cy="1080135"/>
            <wp:effectExtent l="0" t="0" r="5715" b="5715"/>
            <wp:docPr id="7" name="图片 7" descr="dfd8be972091cbffd2ff8696d1e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fd8be972091cbffd2ff8696d1e72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080135" cy="1080135"/>
            <wp:effectExtent l="0" t="0" r="5715" b="5715"/>
            <wp:docPr id="12" name="图片 12" descr="57c7f384369cd171dd5a426adbbc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7c7f384369cd171dd5a426adbbcc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080135" cy="1080135"/>
            <wp:effectExtent l="0" t="0" r="5715" b="5715"/>
            <wp:docPr id="11" name="图片 11" descr="eb98d4341c22494e617b33079a8a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b98d4341c22494e617b33079a8a43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080135" cy="1080135"/>
            <wp:effectExtent l="0" t="0" r="5715" b="5715"/>
            <wp:docPr id="10" name="图片 10" descr="1c2d3b91e9413acdb4b5e61be9a0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c2d3b91e9413acdb4b5e61be9a02c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080135" cy="1080135"/>
            <wp:effectExtent l="0" t="0" r="5715" b="5715"/>
            <wp:docPr id="9" name="图片 9" descr="34cda35bb2454c4a72548c65c11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4cda35bb2454c4a72548c65c11438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080135" cy="1080135"/>
            <wp:effectExtent l="0" t="0" r="5715" b="5715"/>
            <wp:docPr id="8" name="图片 8" descr="d112df71216c00026c1ee182aa409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112df71216c00026c1ee182aa4092c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lastRenderedPageBreak/>
        <w:drawing>
          <wp:inline distT="0" distB="0" distL="114300" distR="114300">
            <wp:extent cx="1442085" cy="1440180"/>
            <wp:effectExtent l="0" t="0" r="5715" b="7620"/>
            <wp:docPr id="22" name="图片 22" descr="9ca68a5554f7062e19d78bde3e9f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9ca68a5554f7062e19d78bde3e9f63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2085" cy="1440180"/>
            <wp:effectExtent l="0" t="0" r="5715" b="7620"/>
            <wp:docPr id="20" name="图片 20" descr="b201a69248afe000ed799f8a2887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b201a69248afe000ed799f8a288795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2085" cy="1440180"/>
            <wp:effectExtent l="0" t="0" r="5715" b="7620"/>
            <wp:docPr id="19" name="图片 19" descr="907744aa0cc310f26e43ed9e7ac85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907744aa0cc310f26e43ed9e7ac85e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1450" cy="1440180"/>
            <wp:effectExtent l="0" t="0" r="6350" b="7620"/>
            <wp:docPr id="18" name="图片 18" descr="49dbf3127093b604b5a8b3911bec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49dbf3127093b604b5a8b3911becc0f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2085" cy="1440180"/>
            <wp:effectExtent l="0" t="0" r="5715" b="7620"/>
            <wp:docPr id="17" name="图片 17" descr="0b12e6b53f9acfd583cabf29ee6d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0b12e6b53f9acfd583cabf29ee6d49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2085" cy="1440180"/>
            <wp:effectExtent l="0" t="0" r="5715" b="7620"/>
            <wp:docPr id="16" name="图片 16" descr="fa885bc0d352a9b9ad94fe0122a0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a885bc0d352a9b9ad94fe0122a0ea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0180" cy="1440180"/>
            <wp:effectExtent l="0" t="0" r="7620" b="7620"/>
            <wp:docPr id="15" name="图片 15" descr="3fac8e453a58b645a75a9bed9f8f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fac8e453a58b645a75a9bed9f8fd0f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0180" cy="1440180"/>
            <wp:effectExtent l="0" t="0" r="7620" b="7620"/>
            <wp:docPr id="14" name="图片 14" descr="7a15022c07212d1bfd00dc5f7e8d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a15022c07212d1bfd00dc5f7e8d99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成都教科院对学校进行全方位指导，这里既是成都市教科院教育科研成果转化的实践基地，也是区域教育综合改革的前沿基地。成都教科院各学科教研员深入学校视导，为每一位有梦想的教师提供零距离接受权威专家的指导，为每一位有梦想的教师提供专业化发展的平台。</w:t>
      </w:r>
    </w:p>
    <w:p w:rsidR="000B670C" w:rsidRDefault="00A1746A">
      <w:pPr>
        <w:pStyle w:val="a3"/>
        <w:widowControl/>
        <w:spacing w:beforeAutospacing="0" w:afterAutospacing="0"/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我校师资力量雄厚，现有教师</w:t>
      </w:r>
      <w:r>
        <w:rPr>
          <w:rFonts w:ascii="方正仿宋_GBK" w:eastAsia="方正仿宋_GBK" w:hAnsi="方正仿宋_GBK" w:cs="方正仿宋_GBK" w:hint="eastAsia"/>
        </w:rPr>
        <w:t>120</w:t>
      </w:r>
      <w:r>
        <w:rPr>
          <w:rFonts w:ascii="方正仿宋_GBK" w:eastAsia="方正仿宋_GBK" w:hAnsi="方正仿宋_GBK" w:cs="方正仿宋_GBK" w:hint="eastAsia"/>
        </w:rPr>
        <w:t>位，</w:t>
      </w:r>
      <w:r>
        <w:rPr>
          <w:rFonts w:ascii="方正仿宋_GBK" w:eastAsia="方正仿宋_GBK" w:hAnsi="方正仿宋_GBK" w:cs="方正仿宋_GBK" w:hint="eastAsia"/>
        </w:rPr>
        <w:t>60</w:t>
      </w:r>
      <w:r>
        <w:rPr>
          <w:rFonts w:ascii="方正仿宋_GBK" w:eastAsia="方正仿宋_GBK" w:hAnsi="方正仿宋_GBK" w:cs="方正仿宋_GBK" w:hint="eastAsia"/>
        </w:rPr>
        <w:t>%</w:t>
      </w:r>
      <w:r>
        <w:rPr>
          <w:rFonts w:ascii="方正仿宋_GBK" w:eastAsia="方正仿宋_GBK" w:hAnsi="方正仿宋_GBK" w:cs="方正仿宋_GBK" w:hint="eastAsia"/>
        </w:rPr>
        <w:t>以上具有硕士研究生学历。学校汇集了大批成都知名的骨干教师和清华、北大、重点师范院校等高校优秀毕业生。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lastRenderedPageBreak/>
        <w:drawing>
          <wp:inline distT="0" distB="0" distL="114300" distR="114300">
            <wp:extent cx="1619250" cy="1080135"/>
            <wp:effectExtent l="0" t="0" r="0" b="5715"/>
            <wp:docPr id="25" name="图片 25" descr="f37495f9d8e3eaf1f060eaf308e5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37495f9d8e3eaf1f060eaf308e534b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440180" cy="1080135"/>
            <wp:effectExtent l="0" t="0" r="7620" b="5715"/>
            <wp:docPr id="28" name="图片 28" descr="1158519ada33ac46e45d8a32bd5a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158519ada33ac46e45d8a32bd5a03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30" name="图片 30" descr="65dc630ebb6ef3f9fc450ff02386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65dc630ebb6ef3f9fc450ff0238623b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26" name="图片 26" descr="65824200217edb866a5dbd468926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65824200217edb866a5dbd468926a7f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27" name="图片 27" descr="04855949b6255f1fcd6915b7ddac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04855949b6255f1fcd6915b7ddac24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24" name="图片 24" descr="fb9ecad8303dc357b2437cc0daa9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b9ecad8303dc357b2437cc0daa90f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32" name="图片 32" descr="4aeaaa18ffe103422d3dff7a12170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4aeaaa18ffe103422d3dff7a12170ac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31" name="图片 31" descr="4ffec069619c107a8147b24b98936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4ffec069619c107a8147b24b98936f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19250" cy="1080135"/>
            <wp:effectExtent l="0" t="0" r="0" b="5715"/>
            <wp:docPr id="29" name="图片 29" descr="3837b691e886f2cc4dbf9979dfe5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837b691e886f2cc4dbf9979dfe5d8d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Microsoft YaHei UI" w:eastAsia="Microsoft YaHei UI" w:hAnsi="Microsoft YaHei UI" w:cs="Microsoft YaHei UI"/>
          <w:color w:val="333333"/>
          <w:sz w:val="15"/>
          <w:szCs w:val="15"/>
        </w:rPr>
        <w:t>成</w:t>
      </w:r>
      <w:r>
        <w:rPr>
          <w:rFonts w:ascii="Microsoft YaHei UI" w:eastAsia="Microsoft YaHei UI" w:hAnsi="Microsoft YaHei UI" w:cs="Microsoft YaHei UI" w:hint="eastAsia"/>
          <w:color w:val="333333"/>
          <w:sz w:val="15"/>
          <w:szCs w:val="15"/>
        </w:rPr>
        <w:t>都教科院各学科教研员深入学校指导学科教育、教学，助力教师专业化成长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二、</w:t>
      </w:r>
      <w:r>
        <w:rPr>
          <w:rFonts w:ascii="方正仿宋_GBK" w:eastAsia="方正仿宋_GBK" w:hAnsi="方正仿宋_GBK" w:cs="方正仿宋_GBK" w:hint="eastAsia"/>
        </w:rPr>
        <w:t>加入我们</w:t>
      </w:r>
    </w:p>
    <w:p w:rsidR="000B670C" w:rsidRDefault="00A1746A">
      <w:pPr>
        <w:pStyle w:val="a3"/>
        <w:widowControl/>
        <w:spacing w:beforeAutospacing="0" w:afterAutospacing="0"/>
        <w:ind w:firstLine="48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现根据工作实际需求，按照“公开、平等、竞争、择优”的原则，面向全国公开招聘优秀在职教师、优秀大学生，现将有关事项公告如下：</w:t>
      </w:r>
    </w:p>
    <w:p w:rsidR="000B670C" w:rsidRDefault="00A1746A">
      <w:pPr>
        <w:widowControl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、招聘范围及对象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</w:t>
      </w:r>
      <w:r>
        <w:rPr>
          <w:rFonts w:ascii="方正仿宋_GBK" w:eastAsia="方正仿宋_GBK" w:hAnsi="方正仿宋_GBK" w:cs="方正仿宋_GBK" w:hint="eastAsia"/>
        </w:rPr>
        <w:t>1</w:t>
      </w:r>
      <w:r>
        <w:rPr>
          <w:rFonts w:ascii="方正仿宋_GBK" w:eastAsia="方正仿宋_GBK" w:hAnsi="方正仿宋_GBK" w:cs="方正仿宋_GBK" w:hint="eastAsia"/>
        </w:rPr>
        <w:t>）</w:t>
      </w:r>
      <w:r>
        <w:rPr>
          <w:rFonts w:ascii="方正仿宋_GBK" w:eastAsia="方正仿宋_GBK" w:hAnsi="方正仿宋_GBK" w:cs="方正仿宋_GBK" w:hint="eastAsia"/>
        </w:rPr>
        <w:t>中小学优秀在职在岗教师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</w:t>
      </w:r>
      <w:r>
        <w:rPr>
          <w:rFonts w:ascii="方正仿宋_GBK" w:eastAsia="方正仿宋_GBK" w:hAnsi="方正仿宋_GBK" w:cs="方正仿宋_GBK" w:hint="eastAsia"/>
        </w:rPr>
        <w:t>2</w:t>
      </w:r>
      <w:r>
        <w:rPr>
          <w:rFonts w:ascii="方正仿宋_GBK" w:eastAsia="方正仿宋_GBK" w:hAnsi="方正仿宋_GBK" w:cs="方正仿宋_GBK" w:hint="eastAsia"/>
        </w:rPr>
        <w:t>）</w:t>
      </w:r>
      <w:r>
        <w:rPr>
          <w:rFonts w:ascii="方正仿宋_GBK" w:eastAsia="方正仿宋_GBK" w:hAnsi="方正仿宋_GBK" w:cs="方正仿宋_GBK" w:hint="eastAsia"/>
        </w:rPr>
        <w:t>202</w:t>
      </w:r>
      <w:r>
        <w:rPr>
          <w:rFonts w:ascii="方正仿宋_GBK" w:eastAsia="方正仿宋_GBK" w:hAnsi="方正仿宋_GBK" w:cs="方正仿宋_GBK" w:hint="eastAsia"/>
        </w:rPr>
        <w:t>1</w:t>
      </w:r>
      <w:r>
        <w:rPr>
          <w:rFonts w:ascii="方正仿宋_GBK" w:eastAsia="方正仿宋_GBK" w:hAnsi="方正仿宋_GBK" w:cs="方正仿宋_GBK" w:hint="eastAsia"/>
        </w:rPr>
        <w:t>届优秀本科、硕士和博士毕业生</w:t>
      </w:r>
    </w:p>
    <w:p w:rsidR="000B670C" w:rsidRDefault="00A1746A">
      <w:pPr>
        <w:widowControl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、招聘资格条件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  <w:bCs/>
        </w:rPr>
      </w:pP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（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1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）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优秀在职教师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①</w:t>
      </w:r>
      <w:r>
        <w:rPr>
          <w:rFonts w:ascii="方正仿宋_GBK" w:eastAsia="方正仿宋_GBK" w:hAnsi="方正仿宋_GBK" w:cs="方正仿宋_GBK" w:hint="eastAsia"/>
        </w:rPr>
        <w:t>本科及以上学历，</w:t>
      </w:r>
      <w:r>
        <w:rPr>
          <w:rFonts w:ascii="方正仿宋_GBK" w:eastAsia="方正仿宋_GBK" w:hAnsi="方正仿宋_GBK" w:cs="方正仿宋_GBK" w:hint="eastAsia"/>
        </w:rPr>
        <w:t>40</w:t>
      </w:r>
      <w:r>
        <w:rPr>
          <w:rFonts w:ascii="方正仿宋_GBK" w:eastAsia="方正仿宋_GBK" w:hAnsi="方正仿宋_GBK" w:cs="方正仿宋_GBK" w:hint="eastAsia"/>
        </w:rPr>
        <w:t>周岁以下（特别优秀的可适当放宽）。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②</w:t>
      </w:r>
      <w:r>
        <w:rPr>
          <w:rFonts w:ascii="方正仿宋_GBK" w:eastAsia="方正仿宋_GBK" w:hAnsi="方正仿宋_GBK" w:cs="方正仿宋_GBK" w:hint="eastAsia"/>
        </w:rPr>
        <w:t>身心健康，热爱教育事业，有奉献精神，师德高尚。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③有三年以上教育教学经历，获得区级及以上荣誉。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④有担任过学科组长、班主任的优先考虑。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  <w:bCs/>
        </w:rPr>
      </w:pP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（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2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）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优秀应届毕业生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lastRenderedPageBreak/>
        <w:t>①</w:t>
      </w:r>
      <w:r>
        <w:rPr>
          <w:rFonts w:ascii="方正仿宋_GBK" w:eastAsia="方正仿宋_GBK" w:hAnsi="方正仿宋_GBK" w:cs="方正仿宋_GBK" w:hint="eastAsia"/>
        </w:rPr>
        <w:t>热爱教育事业，有奉献精神，善于合作，身心健康，综合素质强。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②</w:t>
      </w:r>
      <w:r>
        <w:rPr>
          <w:rFonts w:ascii="方正仿宋_GBK" w:eastAsia="方正仿宋_GBK" w:hAnsi="方正仿宋_GBK" w:cs="方正仿宋_GBK" w:hint="eastAsia"/>
        </w:rPr>
        <w:t>在校期间，曾获得校级二等奖学金。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③教育部直属师范院校和“</w:t>
      </w:r>
      <w:r>
        <w:rPr>
          <w:rFonts w:ascii="方正仿宋_GBK" w:eastAsia="方正仿宋_GBK" w:hAnsi="方正仿宋_GBK" w:cs="方正仿宋_GBK" w:hint="eastAsia"/>
        </w:rPr>
        <w:t>985</w:t>
      </w:r>
      <w:r>
        <w:rPr>
          <w:rFonts w:ascii="方正仿宋_GBK" w:eastAsia="方正仿宋_GBK" w:hAnsi="方正仿宋_GBK" w:cs="方正仿宋_GBK" w:hint="eastAsia"/>
        </w:rPr>
        <w:t>”、“</w:t>
      </w:r>
      <w:r>
        <w:rPr>
          <w:rFonts w:ascii="方正仿宋_GBK" w:eastAsia="方正仿宋_GBK" w:hAnsi="方正仿宋_GBK" w:cs="方正仿宋_GBK" w:hint="eastAsia"/>
        </w:rPr>
        <w:t>211</w:t>
      </w:r>
      <w:r>
        <w:rPr>
          <w:rFonts w:ascii="方正仿宋_GBK" w:eastAsia="方正仿宋_GBK" w:hAnsi="方正仿宋_GBK" w:cs="方正仿宋_GBK" w:hint="eastAsia"/>
        </w:rPr>
        <w:t>”综合性大学优秀毕业生优先。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④</w:t>
      </w:r>
      <w:r>
        <w:rPr>
          <w:rFonts w:ascii="方正仿宋_GBK" w:eastAsia="方正仿宋_GBK" w:hAnsi="方正仿宋_GBK" w:cs="方正仿宋_GBK" w:hint="eastAsia"/>
        </w:rPr>
        <w:t>获得校级以上荣誉称号的毕业生优先考虑。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⑤海外知名大学优秀硕士、博士毕业生优先。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  <w:bCs/>
        </w:rPr>
      </w:pP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（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3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）</w:t>
      </w:r>
      <w:r>
        <w:rPr>
          <w:rStyle w:val="a5"/>
          <w:rFonts w:ascii="方正仿宋_GBK" w:eastAsia="方正仿宋_GBK" w:hAnsi="方正仿宋_GBK" w:cs="方正仿宋_GBK" w:hint="eastAsia"/>
          <w:b w:val="0"/>
          <w:bCs/>
        </w:rPr>
        <w:t>有下列情况之一者，不得报考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①</w:t>
      </w:r>
      <w:r>
        <w:rPr>
          <w:rFonts w:ascii="方正仿宋_GBK" w:eastAsia="方正仿宋_GBK" w:hAnsi="方正仿宋_GBK" w:cs="方正仿宋_GBK" w:hint="eastAsia"/>
        </w:rPr>
        <w:t>曾因犯罪受过各类刑事处罚的。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②</w:t>
      </w:r>
      <w:r>
        <w:rPr>
          <w:rFonts w:ascii="方正仿宋_GBK" w:eastAsia="方正仿宋_GBK" w:hAnsi="方正仿宋_GBK" w:cs="方正仿宋_GBK" w:hint="eastAsia"/>
        </w:rPr>
        <w:t>曾被开除党籍或公职的。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③有违法、违纪行为正在接受审查的。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④</w:t>
      </w:r>
      <w:r>
        <w:rPr>
          <w:rFonts w:ascii="方正仿宋_GBK" w:eastAsia="方正仿宋_GBK" w:hAnsi="方正仿宋_GBK" w:cs="方正仿宋_GBK" w:hint="eastAsia"/>
        </w:rPr>
        <w:t>尚未解除党纪、政纪处分的。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⑤</w:t>
      </w:r>
      <w:r>
        <w:rPr>
          <w:rFonts w:ascii="方正仿宋_GBK" w:eastAsia="方正仿宋_GBK" w:hAnsi="方正仿宋_GBK" w:cs="方正仿宋_GBK" w:hint="eastAsia"/>
        </w:rPr>
        <w:t>2021</w:t>
      </w:r>
      <w:r>
        <w:rPr>
          <w:rFonts w:ascii="方正仿宋_GBK" w:eastAsia="方正仿宋_GBK" w:hAnsi="方正仿宋_GBK" w:cs="方正仿宋_GBK" w:hint="eastAsia"/>
        </w:rPr>
        <w:t>年</w:t>
      </w:r>
      <w:r>
        <w:rPr>
          <w:rFonts w:ascii="方正仿宋_GBK" w:eastAsia="方正仿宋_GBK" w:hAnsi="方正仿宋_GBK" w:cs="方正仿宋_GBK" w:hint="eastAsia"/>
        </w:rPr>
        <w:t>8</w:t>
      </w:r>
      <w:r>
        <w:rPr>
          <w:rFonts w:ascii="方正仿宋_GBK" w:eastAsia="方正仿宋_GBK" w:hAnsi="方正仿宋_GBK" w:cs="方正仿宋_GBK" w:hint="eastAsia"/>
        </w:rPr>
        <w:t>月</w:t>
      </w:r>
      <w:r>
        <w:rPr>
          <w:rFonts w:ascii="方正仿宋_GBK" w:eastAsia="方正仿宋_GBK" w:hAnsi="方正仿宋_GBK" w:cs="方正仿宋_GBK" w:hint="eastAsia"/>
        </w:rPr>
        <w:t>1</w:t>
      </w:r>
      <w:r>
        <w:rPr>
          <w:rFonts w:ascii="方正仿宋_GBK" w:eastAsia="方正仿宋_GBK" w:hAnsi="方正仿宋_GBK" w:cs="方正仿宋_GBK" w:hint="eastAsia"/>
        </w:rPr>
        <w:t>日之后毕业的全日制在读生。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⑥</w:t>
      </w:r>
      <w:r>
        <w:rPr>
          <w:rFonts w:ascii="方正仿宋_GBK" w:eastAsia="方正仿宋_GBK" w:hAnsi="方正仿宋_GBK" w:cs="方正仿宋_GBK" w:hint="eastAsia"/>
        </w:rPr>
        <w:t>有违反其他规定不适宜报考中小学校岗位的。</w:t>
      </w:r>
    </w:p>
    <w:p w:rsidR="000B670C" w:rsidRDefault="00A1746A">
      <w:pPr>
        <w:widowControl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三、招聘岗位和人数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Style w:val="a5"/>
          <w:rFonts w:ascii="方正仿宋_GBK" w:eastAsia="方正仿宋_GBK" w:hAnsi="方正仿宋_GBK" w:cs="方正仿宋_GBK"/>
        </w:rPr>
      </w:pPr>
      <w:r>
        <w:rPr>
          <w:rStyle w:val="a5"/>
          <w:rFonts w:ascii="方正仿宋_GBK" w:eastAsia="方正仿宋_GBK" w:hAnsi="方正仿宋_GBK" w:cs="方正仿宋_GBK" w:hint="eastAsia"/>
        </w:rPr>
        <w:t>中学教师招聘计划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3599815" cy="1496695"/>
            <wp:effectExtent l="0" t="0" r="635" b="8255"/>
            <wp:docPr id="13" name="图片 37" descr="C:\Users\Administrator\Desktop\d659ef3dbdd2a3762c8e112e438a3ec.pngd659ef3dbdd2a3762c8e112e438a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7" descr="C:\Users\Administrator\Desktop\d659ef3dbdd2a3762c8e112e438a3ec.pngd659ef3dbdd2a3762c8e112e438a3ec"/>
                    <pic:cNvPicPr>
                      <a:picLocks noChangeAspect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Style w:val="a5"/>
          <w:rFonts w:ascii="方正仿宋_GBK" w:eastAsia="方正仿宋_GBK" w:hAnsi="方正仿宋_GBK" w:cs="方正仿宋_GBK" w:hint="eastAsia"/>
        </w:rPr>
        <w:t>小学教师招聘计划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Style w:val="a5"/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3599815" cy="773430"/>
            <wp:effectExtent l="0" t="0" r="635" b="7620"/>
            <wp:docPr id="21" name="图片 38" descr="C:\Users\Administrator\Desktop\c8f0942dcf1f88e1776d4fede80d15b.pngc8f0942dcf1f88e1776d4fede80d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8" descr="C:\Users\Administrator\Desktop\c8f0942dcf1f88e1776d4fede80d15b.pngc8f0942dcf1f88e1776d4fede80d15b"/>
                    <pic:cNvPicPr>
                      <a:picLocks noChangeAspect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670C" w:rsidRDefault="00A1746A">
      <w:pPr>
        <w:widowControl/>
        <w:numPr>
          <w:ilvl w:val="0"/>
          <w:numId w:val="1"/>
        </w:numPr>
        <w:jc w:val="left"/>
        <w:rPr>
          <w:rFonts w:ascii="方正仿宋_GBK" w:eastAsia="方正仿宋_GBK" w:hAnsi="方正仿宋_GBK" w:cs="方正仿宋_GBK"/>
          <w:kern w:val="0"/>
          <w:sz w:val="24"/>
          <w:lang w:bidi="ar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报名方式及面试流程</w:t>
      </w:r>
    </w:p>
    <w:p w:rsidR="000B670C" w:rsidRDefault="00A1746A">
      <w:pPr>
        <w:widowControl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lastRenderedPageBreak/>
        <w:t>1.</w:t>
      </w:r>
      <w:r>
        <w:rPr>
          <w:rFonts w:ascii="方正仿宋_GBK" w:eastAsia="方正仿宋_GBK" w:hAnsi="方正仿宋_GBK" w:cs="方正仿宋_GBK" w:hint="eastAsia"/>
          <w:sz w:val="24"/>
        </w:rPr>
        <w:t>请将个人简历及生活照一张发送至邮箱：</w:t>
      </w:r>
      <w:r>
        <w:rPr>
          <w:rFonts w:ascii="方正仿宋_GBK" w:eastAsia="方正仿宋_GBK" w:hAnsi="方正仿宋_GBK" w:cs="方正仿宋_GBK" w:hint="eastAsia"/>
          <w:sz w:val="24"/>
        </w:rPr>
        <w:t>jiaokeyuanlongquan@163.com(</w:t>
      </w:r>
      <w:r>
        <w:rPr>
          <w:rFonts w:ascii="方正仿宋_GBK" w:eastAsia="方正仿宋_GBK" w:hAnsi="方正仿宋_GBK" w:cs="方正仿宋_GBK" w:hint="eastAsia"/>
          <w:sz w:val="24"/>
        </w:rPr>
        <w:t>应届毕业生），</w:t>
      </w:r>
      <w:r>
        <w:rPr>
          <w:rFonts w:ascii="方正仿宋_GBK" w:eastAsia="方正仿宋_GBK" w:hAnsi="方正仿宋_GBK" w:cs="方正仿宋_GBK" w:hint="eastAsia"/>
          <w:sz w:val="24"/>
        </w:rPr>
        <w:t>854303169@qq.com</w:t>
      </w:r>
      <w:r>
        <w:rPr>
          <w:rFonts w:ascii="方正仿宋_GBK" w:eastAsia="方正仿宋_GBK" w:hAnsi="方正仿宋_GBK" w:cs="方正仿宋_GBK" w:hint="eastAsia"/>
          <w:sz w:val="24"/>
        </w:rPr>
        <w:t>（在职教师），文件命名格式：学段</w:t>
      </w:r>
      <w:r>
        <w:rPr>
          <w:rFonts w:ascii="方正仿宋_GBK" w:eastAsia="方正仿宋_GBK" w:hAnsi="方正仿宋_GBK" w:cs="方正仿宋_GBK" w:hint="eastAsia"/>
          <w:sz w:val="24"/>
        </w:rPr>
        <w:t>+</w:t>
      </w:r>
      <w:r>
        <w:rPr>
          <w:rFonts w:ascii="方正仿宋_GBK" w:eastAsia="方正仿宋_GBK" w:hAnsi="方正仿宋_GBK" w:cs="方正仿宋_GBK" w:hint="eastAsia"/>
          <w:sz w:val="24"/>
        </w:rPr>
        <w:t>学科</w:t>
      </w:r>
      <w:r>
        <w:rPr>
          <w:rFonts w:ascii="方正仿宋_GBK" w:eastAsia="方正仿宋_GBK" w:hAnsi="方正仿宋_GBK" w:cs="方正仿宋_GBK" w:hint="eastAsia"/>
          <w:sz w:val="24"/>
        </w:rPr>
        <w:t>+</w:t>
      </w:r>
      <w:r>
        <w:rPr>
          <w:rFonts w:ascii="方正仿宋_GBK" w:eastAsia="方正仿宋_GBK" w:hAnsi="方正仿宋_GBK" w:cs="方正仿宋_GBK" w:hint="eastAsia"/>
          <w:sz w:val="24"/>
        </w:rPr>
        <w:t>姓名</w:t>
      </w:r>
      <w:r>
        <w:rPr>
          <w:rFonts w:ascii="方正仿宋_GBK" w:eastAsia="方正仿宋_GBK" w:hAnsi="方正仿宋_GBK" w:cs="方正仿宋_GBK" w:hint="eastAsia"/>
          <w:sz w:val="24"/>
        </w:rPr>
        <w:t>+</w:t>
      </w:r>
      <w:r>
        <w:rPr>
          <w:rFonts w:ascii="方正仿宋_GBK" w:eastAsia="方正仿宋_GBK" w:hAnsi="方正仿宋_GBK" w:cs="方正仿宋_GBK" w:hint="eastAsia"/>
          <w:sz w:val="24"/>
        </w:rPr>
        <w:t>学历</w:t>
      </w:r>
      <w:r>
        <w:rPr>
          <w:rFonts w:ascii="方正仿宋_GBK" w:eastAsia="方正仿宋_GBK" w:hAnsi="方正仿宋_GBK" w:cs="方正仿宋_GBK" w:hint="eastAsia"/>
          <w:sz w:val="24"/>
        </w:rPr>
        <w:t>+</w:t>
      </w:r>
      <w:r>
        <w:rPr>
          <w:rFonts w:ascii="方正仿宋_GBK" w:eastAsia="方正仿宋_GBK" w:hAnsi="方正仿宋_GBK" w:cs="方正仿宋_GBK" w:hint="eastAsia"/>
          <w:sz w:val="24"/>
        </w:rPr>
        <w:t>毕业院校。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/>
        </w:rPr>
        <w:t>2</w:t>
      </w:r>
      <w:r>
        <w:rPr>
          <w:rFonts w:ascii="方正仿宋_GBK" w:eastAsia="方正仿宋_GBK" w:hAnsi="方正仿宋_GBK" w:cs="方正仿宋_GBK" w:hint="eastAsia"/>
        </w:rPr>
        <w:t>.</w:t>
      </w:r>
      <w:r>
        <w:rPr>
          <w:rFonts w:ascii="方正仿宋_GBK" w:eastAsia="方正仿宋_GBK" w:hAnsi="方正仿宋_GBK" w:cs="方正仿宋_GBK" w:hint="eastAsia"/>
        </w:rPr>
        <w:t>面试时间：</w:t>
      </w:r>
      <w:r>
        <w:rPr>
          <w:rFonts w:ascii="方正仿宋_GBK" w:eastAsia="方正仿宋_GBK" w:hAnsi="方正仿宋_GBK" w:cs="方正仿宋_GBK" w:hint="eastAsia"/>
        </w:rPr>
        <w:t>11</w:t>
      </w:r>
      <w:r>
        <w:rPr>
          <w:rFonts w:ascii="方正仿宋_GBK" w:eastAsia="方正仿宋_GBK" w:hAnsi="方正仿宋_GBK" w:cs="方正仿宋_GBK" w:hint="eastAsia"/>
        </w:rPr>
        <w:t>月</w:t>
      </w:r>
      <w:r>
        <w:rPr>
          <w:rFonts w:ascii="方正仿宋_GBK" w:eastAsia="方正仿宋_GBK" w:hAnsi="方正仿宋_GBK" w:cs="方正仿宋_GBK" w:hint="eastAsia"/>
        </w:rPr>
        <w:t>1</w:t>
      </w:r>
      <w:r>
        <w:rPr>
          <w:rFonts w:ascii="方正仿宋_GBK" w:eastAsia="方正仿宋_GBK" w:hAnsi="方正仿宋_GBK" w:cs="方正仿宋_GBK" w:hint="eastAsia"/>
        </w:rPr>
        <w:t>日。通过简历初选的老师，我们会尽快安排您到学校参加面试。确定录用后，按入职流程办理相关手续。</w:t>
      </w:r>
    </w:p>
    <w:p w:rsidR="000B670C" w:rsidRDefault="00A1746A">
      <w:pPr>
        <w:pStyle w:val="a3"/>
        <w:widowControl/>
        <w:spacing w:beforeAutospacing="0" w:afterAutospacing="0"/>
        <w:jc w:val="both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/>
        </w:rPr>
        <w:t>3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</w:rPr>
        <w:t>.</w:t>
      </w:r>
      <w:r>
        <w:rPr>
          <w:rFonts w:ascii="方正仿宋_GBK" w:eastAsia="方正仿宋_GBK" w:hAnsi="方正仿宋_GBK" w:cs="方正仿宋_GBK" w:hint="eastAsia"/>
        </w:rPr>
        <w:t>联系电话：</w:t>
      </w:r>
      <w:r>
        <w:rPr>
          <w:rFonts w:ascii="方正仿宋_GBK" w:eastAsia="方正仿宋_GBK" w:hAnsi="方正仿宋_GBK" w:cs="方正仿宋_GBK" w:hint="eastAsia"/>
        </w:rPr>
        <w:t>028-83476619</w:t>
      </w:r>
      <w:r>
        <w:rPr>
          <w:rFonts w:ascii="方正仿宋_GBK" w:eastAsia="方正仿宋_GBK" w:hAnsi="方正仿宋_GBK" w:cs="方正仿宋_GBK" w:hint="eastAsia"/>
        </w:rPr>
        <w:t>；唐老师</w:t>
      </w:r>
      <w:r>
        <w:rPr>
          <w:rFonts w:ascii="方正仿宋_GBK" w:eastAsia="方正仿宋_GBK" w:hAnsi="方正仿宋_GBK" w:cs="方正仿宋_GBK" w:hint="eastAsia"/>
        </w:rPr>
        <w:t>13551818085</w:t>
      </w:r>
      <w:r>
        <w:rPr>
          <w:rFonts w:ascii="方正仿宋_GBK" w:eastAsia="方正仿宋_GBK" w:hAnsi="方正仿宋_GBK" w:cs="方正仿宋_GBK" w:hint="eastAsia"/>
        </w:rPr>
        <w:t>；贾老师</w:t>
      </w:r>
      <w:r>
        <w:rPr>
          <w:rFonts w:ascii="方正仿宋_GBK" w:eastAsia="方正仿宋_GBK" w:hAnsi="方正仿宋_GBK" w:cs="方正仿宋_GBK" w:hint="eastAsia"/>
        </w:rPr>
        <w:t>18583966331</w:t>
      </w:r>
      <w:r>
        <w:rPr>
          <w:rFonts w:ascii="方正仿宋_GBK" w:eastAsia="方正仿宋_GBK" w:hAnsi="方正仿宋_GBK" w:cs="方正仿宋_GBK" w:hint="eastAsia"/>
        </w:rPr>
        <w:t>。</w:t>
      </w:r>
    </w:p>
    <w:p w:rsidR="000B670C" w:rsidRDefault="00A1746A">
      <w:pPr>
        <w:widowControl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kern w:val="0"/>
          <w:sz w:val="24"/>
          <w:lang w:bidi="ar"/>
        </w:rPr>
        <w:t>五、福利待遇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1.</w:t>
      </w:r>
      <w:r>
        <w:rPr>
          <w:rFonts w:ascii="方正仿宋_GBK" w:eastAsia="方正仿宋_GBK" w:hAnsi="方正仿宋_GBK" w:cs="方正仿宋_GBK" w:hint="eastAsia"/>
        </w:rPr>
        <w:t>实行全员聘任制。所有教职工均签订劳动合同，以岗定酬，多劳多得，绩优酬高，教师平均年薪</w:t>
      </w:r>
      <w:r>
        <w:rPr>
          <w:rFonts w:ascii="方正仿宋_GBK" w:eastAsia="方正仿宋_GBK" w:hAnsi="方正仿宋_GBK" w:cs="方正仿宋_GBK" w:hint="eastAsia"/>
        </w:rPr>
        <w:t>16</w:t>
      </w:r>
      <w:r>
        <w:rPr>
          <w:rFonts w:ascii="方正仿宋_GBK" w:eastAsia="方正仿宋_GBK" w:hAnsi="方正仿宋_GBK" w:cs="方正仿宋_GBK" w:hint="eastAsia"/>
        </w:rPr>
        <w:t>万左右，特别优秀者可面议。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2.</w:t>
      </w:r>
      <w:r>
        <w:rPr>
          <w:rFonts w:ascii="方正仿宋_GBK" w:eastAsia="方正仿宋_GBK" w:hAnsi="方正仿宋_GBK" w:cs="方正仿宋_GBK" w:hint="eastAsia"/>
        </w:rPr>
        <w:t>学校按国家规定为教职工购买六险</w:t>
      </w:r>
      <w:proofErr w:type="gramStart"/>
      <w:r>
        <w:rPr>
          <w:rFonts w:ascii="方正仿宋_GBK" w:eastAsia="方正仿宋_GBK" w:hAnsi="方正仿宋_GBK" w:cs="方正仿宋_GBK" w:hint="eastAsia"/>
        </w:rPr>
        <w:t>一</w:t>
      </w:r>
      <w:proofErr w:type="gramEnd"/>
      <w:r>
        <w:rPr>
          <w:rFonts w:ascii="方正仿宋_GBK" w:eastAsia="方正仿宋_GBK" w:hAnsi="方正仿宋_GBK" w:cs="方正仿宋_GBK" w:hint="eastAsia"/>
        </w:rPr>
        <w:t>金。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3.</w:t>
      </w:r>
      <w:r>
        <w:rPr>
          <w:rFonts w:ascii="方正仿宋_GBK" w:eastAsia="方正仿宋_GBK" w:hAnsi="方正仿宋_GBK" w:cs="方正仿宋_GBK" w:hint="eastAsia"/>
        </w:rPr>
        <w:t>教职工在职务晋升、评优评先、各类培训和继续教育等方面与编制</w:t>
      </w:r>
      <w:proofErr w:type="gramStart"/>
      <w:r>
        <w:rPr>
          <w:rFonts w:ascii="方正仿宋_GBK" w:eastAsia="方正仿宋_GBK" w:hAnsi="方正仿宋_GBK" w:cs="方正仿宋_GBK" w:hint="eastAsia"/>
        </w:rPr>
        <w:t>内教师</w:t>
      </w:r>
      <w:proofErr w:type="gramEnd"/>
      <w:r>
        <w:rPr>
          <w:rFonts w:ascii="方正仿宋_GBK" w:eastAsia="方正仿宋_GBK" w:hAnsi="方正仿宋_GBK" w:cs="方正仿宋_GBK" w:hint="eastAsia"/>
        </w:rPr>
        <w:t>享有同等权利。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4.</w:t>
      </w:r>
      <w:r>
        <w:rPr>
          <w:rFonts w:ascii="方正仿宋_GBK" w:eastAsia="方正仿宋_GBK" w:hAnsi="方正仿宋_GBK" w:cs="方正仿宋_GBK" w:hint="eastAsia"/>
        </w:rPr>
        <w:t>符合条件教师，纳入成都经开区（龙泉</w:t>
      </w:r>
      <w:proofErr w:type="gramStart"/>
      <w:r>
        <w:rPr>
          <w:rFonts w:ascii="方正仿宋_GBK" w:eastAsia="方正仿宋_GBK" w:hAnsi="方正仿宋_GBK" w:cs="方正仿宋_GBK" w:hint="eastAsia"/>
        </w:rPr>
        <w:t>驿</w:t>
      </w:r>
      <w:proofErr w:type="gramEnd"/>
      <w:r>
        <w:rPr>
          <w:rFonts w:ascii="方正仿宋_GBK" w:eastAsia="方正仿宋_GBK" w:hAnsi="方正仿宋_GBK" w:cs="方正仿宋_GBK" w:hint="eastAsia"/>
        </w:rPr>
        <w:t>区）“英才计划”，享受相关激励政策。</w:t>
      </w:r>
    </w:p>
    <w:p w:rsidR="000B670C" w:rsidRDefault="00A1746A">
      <w:pPr>
        <w:pStyle w:val="a3"/>
        <w:widowControl/>
        <w:spacing w:beforeAutospacing="0" w:afterAutospacing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六．关注学校</w:t>
      </w:r>
      <w:proofErr w:type="gramStart"/>
      <w:r>
        <w:rPr>
          <w:rFonts w:ascii="方正仿宋_GBK" w:eastAsia="方正仿宋_GBK" w:hAnsi="方正仿宋_GBK" w:cs="方正仿宋_GBK" w:hint="eastAsia"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</w:rPr>
        <w:t>，了解学校教育教学工作</w:t>
      </w:r>
    </w:p>
    <w:p w:rsidR="000B670C" w:rsidRDefault="00A1746A">
      <w:pPr>
        <w:pStyle w:val="a3"/>
        <w:widowControl/>
        <w:spacing w:beforeAutospacing="0" w:afterAutospacing="0"/>
        <w:jc w:val="center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noProof/>
        </w:rPr>
        <w:drawing>
          <wp:inline distT="0" distB="0" distL="114300" distR="114300">
            <wp:extent cx="1638300" cy="1638300"/>
            <wp:effectExtent l="0" t="0" r="0" b="0"/>
            <wp:docPr id="23" name="图片 23" descr="e9b2b99970169b08e5b00b125f12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9b2b99970169b08e5b00b125f1291e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0C" w:rsidRDefault="00A1746A">
      <w:pPr>
        <w:pStyle w:val="a3"/>
        <w:widowControl/>
        <w:spacing w:beforeAutospacing="0" w:afterAutospacing="0"/>
        <w:jc w:val="right"/>
        <w:rPr>
          <w:rFonts w:ascii="方正仿宋_GBK" w:eastAsia="方正仿宋_GBK" w:hAnsi="方正仿宋_GBK" w:cs="方正仿宋_GBK"/>
          <w:spacing w:val="15"/>
        </w:rPr>
      </w:pPr>
      <w:r>
        <w:rPr>
          <w:rFonts w:ascii="方正仿宋_GBK" w:eastAsia="方正仿宋_GBK" w:hAnsi="方正仿宋_GBK" w:cs="方正仿宋_GBK" w:hint="eastAsia"/>
          <w:spacing w:val="15"/>
        </w:rPr>
        <w:t>成都教科院附属龙泉学校</w:t>
      </w:r>
    </w:p>
    <w:p w:rsidR="000B670C" w:rsidRDefault="00A1746A">
      <w:pPr>
        <w:pStyle w:val="a3"/>
        <w:widowControl/>
        <w:spacing w:beforeAutospacing="0" w:afterAutospacing="0"/>
        <w:jc w:val="right"/>
        <w:rPr>
          <w:rFonts w:ascii="方正仿宋_GBK" w:eastAsia="方正仿宋_GBK" w:hAnsi="方正仿宋_GBK" w:cs="方正仿宋_GBK"/>
          <w:spacing w:val="15"/>
        </w:rPr>
      </w:pPr>
      <w:r>
        <w:rPr>
          <w:rFonts w:ascii="方正仿宋_GBK" w:eastAsia="方正仿宋_GBK" w:hAnsi="方正仿宋_GBK" w:cs="方正仿宋_GBK" w:hint="eastAsia"/>
          <w:spacing w:val="15"/>
        </w:rPr>
        <w:t>                                              9</w:t>
      </w:r>
      <w:r>
        <w:rPr>
          <w:rFonts w:ascii="方正仿宋_GBK" w:eastAsia="方正仿宋_GBK" w:hAnsi="方正仿宋_GBK" w:cs="方正仿宋_GBK" w:hint="eastAsia"/>
          <w:spacing w:val="15"/>
        </w:rPr>
        <w:t>月</w:t>
      </w:r>
      <w:r>
        <w:rPr>
          <w:rFonts w:ascii="方正仿宋_GBK" w:eastAsia="方正仿宋_GBK" w:hAnsi="方正仿宋_GBK" w:cs="方正仿宋_GBK" w:hint="eastAsia"/>
          <w:spacing w:val="15"/>
        </w:rPr>
        <w:t>15</w:t>
      </w:r>
      <w:r>
        <w:rPr>
          <w:rFonts w:ascii="方正仿宋_GBK" w:eastAsia="方正仿宋_GBK" w:hAnsi="方正仿宋_GBK" w:cs="方正仿宋_GBK" w:hint="eastAsia"/>
          <w:spacing w:val="15"/>
        </w:rPr>
        <w:t>日</w:t>
      </w:r>
    </w:p>
    <w:p w:rsidR="000B670C" w:rsidRDefault="000B670C">
      <w:pPr>
        <w:rPr>
          <w:rFonts w:ascii="方正仿宋_GBK" w:eastAsia="方正仿宋_GBK" w:hAnsi="方正仿宋_GBK" w:cs="方正仿宋_GBK"/>
          <w:sz w:val="24"/>
        </w:rPr>
      </w:pPr>
    </w:p>
    <w:sectPr w:rsidR="000B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2BE4"/>
    <w:multiLevelType w:val="singleLevel"/>
    <w:tmpl w:val="32492BE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1750A"/>
    <w:rsid w:val="000B670C"/>
    <w:rsid w:val="00A1746A"/>
    <w:rsid w:val="05B82E53"/>
    <w:rsid w:val="06541882"/>
    <w:rsid w:val="1320793A"/>
    <w:rsid w:val="19241E3C"/>
    <w:rsid w:val="211765BE"/>
    <w:rsid w:val="340622F3"/>
    <w:rsid w:val="4111750A"/>
    <w:rsid w:val="48A8758F"/>
    <w:rsid w:val="6D81091F"/>
    <w:rsid w:val="70B24091"/>
    <w:rsid w:val="711C7A3F"/>
    <w:rsid w:val="76E3381D"/>
    <w:rsid w:val="7B1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D21CFD-023C-4DA9-B49E-D07FA9D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教科院附中</cp:lastModifiedBy>
  <cp:revision>2</cp:revision>
  <dcterms:created xsi:type="dcterms:W3CDTF">2020-09-16T03:56:00Z</dcterms:created>
  <dcterms:modified xsi:type="dcterms:W3CDTF">2020-09-16T03:56:00Z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