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ind w:left="0" w:leftChars="0" w:firstLine="880" w:firstLineChars="20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北京国电龙源环保工程有限公司</w:t>
      </w:r>
    </w:p>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2021届校园招聘简章</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一、公司简介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北京国电龙源环保工程有限公司（简称“龙源环保”）成立于1993年，隶属国家能源集团公司，注册资本16.13亿元，是由原电力工业部出资成立的、国内第一家电力环保企业，是大气和水污染治理领域的龙头品牌企业，也是目前国内首个在环保制造领域率先推出“一站式”生态环境综合治理服务商。公司三大主营业务为工程总承包、电站环保岛特许运维和环保装备制造，拥有工程和制造类控股子公司3家，第三方治理公司29家，员工总数近1800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龙源环保掌握电力、化工、钢铁、等行业烟气治理核心技术，作为国内首家引进脱硫工艺技术并实现国产化的企业，拥有全线技术脱硫脱硝除尘实践经验，累计完成脱硫脱硝工程装机容量近4亿千瓦，连续14年排名行业第一。龙源环保是国内首批开展脱硫特许经营模式的试点单位，也是国内火电环保特许运维规模最大的企业。龙源环保是首个实现脱硝催化剂制造国产化，且唯一具备生产10孔至60孔催化剂的企业，催化剂制造产能2万方/年，产品已应用于火力、燃气等近335家发电企业。龙源环保拥有国家级自主研发智慧环保技术创新平台、院士工作站、博士后工作站及低阶煤综合利用研发中心，先后获得1项国家技术发明奖，45项省部级行业协会科技奖励，497项技术专利，是北京市高新技术企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龙源环保公司致力于服务我国生态环境事业，服务国家生态环境保护战略，在国家能源集团战略指引下，不断提供低成本全生命周期生态环境服务，打造 “一站式”生态环境综合治理服务商，引领生态环境行业进步和发展。</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二、招聘岗位</w:t>
      </w: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1725"/>
        <w:gridCol w:w="2938"/>
        <w:gridCol w:w="886"/>
        <w:gridCol w:w="1188"/>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序号</w:t>
            </w:r>
          </w:p>
        </w:tc>
        <w:tc>
          <w:tcPr>
            <w:tcW w:w="101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黑体" w:hAnsi="黑体" w:eastAsia="黑体" w:cs="黑体"/>
                <w:b w:val="0"/>
                <w:bCs w:val="0"/>
                <w:kern w:val="0"/>
                <w:sz w:val="28"/>
                <w:szCs w:val="28"/>
                <w:lang w:val="en-US" w:eastAsia="zh-CN"/>
              </w:rPr>
            </w:pPr>
            <w:r>
              <w:rPr>
                <w:rFonts w:hint="eastAsia" w:ascii="黑体" w:hAnsi="黑体" w:eastAsia="黑体" w:cs="黑体"/>
                <w:b w:val="0"/>
                <w:bCs w:val="0"/>
                <w:kern w:val="0"/>
                <w:sz w:val="28"/>
                <w:szCs w:val="28"/>
                <w:lang w:val="en-US" w:eastAsia="zh-CN"/>
              </w:rPr>
              <w:t>岗位类别</w:t>
            </w: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黑体" w:hAnsi="黑体" w:eastAsia="黑体" w:cs="黑体"/>
                <w:b w:val="0"/>
                <w:bCs w:val="0"/>
                <w:kern w:val="0"/>
                <w:sz w:val="28"/>
                <w:szCs w:val="28"/>
                <w:lang w:val="en-US" w:eastAsia="zh-CN"/>
              </w:rPr>
            </w:pPr>
            <w:r>
              <w:rPr>
                <w:rFonts w:hint="eastAsia" w:ascii="黑体" w:hAnsi="黑体" w:eastAsia="黑体" w:cs="黑体"/>
                <w:b w:val="0"/>
                <w:bCs w:val="0"/>
                <w:kern w:val="0"/>
                <w:sz w:val="28"/>
                <w:szCs w:val="28"/>
              </w:rPr>
              <w:t>专业</w:t>
            </w:r>
            <w:r>
              <w:rPr>
                <w:rFonts w:hint="eastAsia" w:ascii="黑体" w:hAnsi="黑体" w:eastAsia="黑体" w:cs="黑体"/>
                <w:b w:val="0"/>
                <w:bCs w:val="0"/>
                <w:kern w:val="0"/>
                <w:sz w:val="28"/>
                <w:szCs w:val="28"/>
                <w:lang w:val="en-US" w:eastAsia="zh-CN"/>
              </w:rPr>
              <w:t>类别</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黑体" w:hAnsi="黑体" w:eastAsia="黑体" w:cs="黑体"/>
                <w:b w:val="0"/>
                <w:bCs w:val="0"/>
                <w:kern w:val="0"/>
                <w:sz w:val="28"/>
                <w:szCs w:val="28"/>
                <w:lang w:val="en-US" w:eastAsia="zh-CN"/>
              </w:rPr>
            </w:pPr>
            <w:r>
              <w:rPr>
                <w:rFonts w:hint="eastAsia" w:ascii="黑体" w:hAnsi="黑体" w:eastAsia="黑体" w:cs="黑体"/>
                <w:b w:val="0"/>
                <w:bCs w:val="0"/>
                <w:kern w:val="0"/>
                <w:sz w:val="28"/>
                <w:szCs w:val="28"/>
                <w:lang w:val="en-US" w:eastAsia="zh-CN"/>
              </w:rPr>
              <w:t>招聘</w:t>
            </w:r>
          </w:p>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黑体" w:hAnsi="黑体" w:eastAsia="黑体" w:cs="黑体"/>
                <w:b w:val="0"/>
                <w:bCs w:val="0"/>
                <w:kern w:val="0"/>
                <w:sz w:val="28"/>
                <w:szCs w:val="28"/>
                <w:lang w:val="en-US" w:eastAsia="zh-CN"/>
              </w:rPr>
            </w:pPr>
            <w:r>
              <w:rPr>
                <w:rFonts w:hint="eastAsia" w:ascii="黑体" w:hAnsi="黑体" w:eastAsia="黑体" w:cs="黑体"/>
                <w:b w:val="0"/>
                <w:bCs w:val="0"/>
                <w:kern w:val="0"/>
                <w:sz w:val="28"/>
                <w:szCs w:val="28"/>
                <w:lang w:val="en-US" w:eastAsia="zh-CN"/>
              </w:rPr>
              <w:t>人数</w:t>
            </w:r>
          </w:p>
        </w:tc>
        <w:tc>
          <w:tcPr>
            <w:tcW w:w="6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学历</w:t>
            </w:r>
          </w:p>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要求</w:t>
            </w:r>
          </w:p>
        </w:tc>
        <w:tc>
          <w:tcPr>
            <w:tcW w:w="51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工作</w:t>
            </w:r>
          </w:p>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101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工程设计/设计研发</w:t>
            </w: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动力</w:t>
            </w:r>
            <w:r>
              <w:rPr>
                <w:rFonts w:hint="default" w:ascii="Times New Roman" w:hAnsi="Times New Roman" w:eastAsia="仿宋_GB2312" w:cs="Times New Roman"/>
                <w:kern w:val="0"/>
                <w:sz w:val="24"/>
                <w:szCs w:val="24"/>
              </w:rPr>
              <w:t>工程及工程热物理类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69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硕士</w:t>
            </w:r>
          </w:p>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研究生</w:t>
            </w:r>
          </w:p>
        </w:tc>
        <w:tc>
          <w:tcPr>
            <w:tcW w:w="511"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化学工程与技术类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w:t>
            </w:r>
          </w:p>
        </w:tc>
        <w:tc>
          <w:tcPr>
            <w:tcW w:w="69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51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rPr>
              <w:t>环境科学与工程</w:t>
            </w:r>
            <w:r>
              <w:rPr>
                <w:rFonts w:hint="default" w:ascii="Times New Roman" w:hAnsi="Times New Roman" w:eastAsia="仿宋_GB2312" w:cs="Times New Roman"/>
                <w:kern w:val="0"/>
                <w:sz w:val="24"/>
                <w:szCs w:val="24"/>
                <w:lang w:val="en-US" w:eastAsia="zh-CN"/>
              </w:rPr>
              <w:t>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w:t>
            </w:r>
          </w:p>
        </w:tc>
        <w:tc>
          <w:tcPr>
            <w:tcW w:w="69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51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土木工程类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w:t>
            </w:r>
          </w:p>
        </w:tc>
        <w:tc>
          <w:tcPr>
            <w:tcW w:w="69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51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电气工程类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69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51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6</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rPr>
              <w:t>自动化类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w:t>
            </w:r>
          </w:p>
        </w:tc>
        <w:tc>
          <w:tcPr>
            <w:tcW w:w="69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51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7</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rPr>
              <w:t>机械设计制造类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w:t>
            </w:r>
          </w:p>
        </w:tc>
        <w:tc>
          <w:tcPr>
            <w:tcW w:w="69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51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8</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rPr>
              <w:t>煤炭类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69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51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9</w:t>
            </w:r>
          </w:p>
        </w:tc>
        <w:tc>
          <w:tcPr>
            <w:tcW w:w="101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人力资源管理</w:t>
            </w: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rPr>
              <w:t>人力资源管理</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w:t>
            </w:r>
          </w:p>
        </w:tc>
        <w:tc>
          <w:tcPr>
            <w:tcW w:w="69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51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10</w:t>
            </w:r>
          </w:p>
        </w:tc>
        <w:tc>
          <w:tcPr>
            <w:tcW w:w="101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设计工程师</w:t>
            </w: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动力工程及工程热物理类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69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硕士</w:t>
            </w:r>
          </w:p>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研究生</w:t>
            </w:r>
          </w:p>
        </w:tc>
        <w:tc>
          <w:tcPr>
            <w:tcW w:w="511"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11</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化学工程与技术类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69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51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12</w:t>
            </w:r>
          </w:p>
        </w:tc>
        <w:tc>
          <w:tcPr>
            <w:tcW w:w="101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研发/检测</w:t>
            </w: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化学工程与技术类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w:t>
            </w:r>
          </w:p>
        </w:tc>
        <w:tc>
          <w:tcPr>
            <w:tcW w:w="6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硕士</w:t>
            </w:r>
          </w:p>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rPr>
            </w:pPr>
            <w:r>
              <w:rPr>
                <w:rFonts w:hint="default" w:ascii="Times New Roman" w:hAnsi="Times New Roman" w:eastAsia="仿宋_GB2312" w:cs="Times New Roman"/>
                <w:kern w:val="0"/>
                <w:sz w:val="24"/>
                <w:szCs w:val="24"/>
                <w:lang w:val="en-US" w:eastAsia="zh-CN"/>
              </w:rPr>
              <w:t>研究生</w:t>
            </w:r>
          </w:p>
        </w:tc>
        <w:tc>
          <w:tcPr>
            <w:tcW w:w="51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无锡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13</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化学工程与技术类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w:t>
            </w:r>
          </w:p>
        </w:tc>
        <w:tc>
          <w:tcPr>
            <w:tcW w:w="6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大学本科</w:t>
            </w:r>
          </w:p>
        </w:tc>
        <w:tc>
          <w:tcPr>
            <w:tcW w:w="51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无锡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14</w:t>
            </w:r>
          </w:p>
        </w:tc>
        <w:tc>
          <w:tcPr>
            <w:tcW w:w="1012"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综合管理</w:t>
            </w: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物流管理与工程类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w:t>
            </w:r>
          </w:p>
        </w:tc>
        <w:tc>
          <w:tcPr>
            <w:tcW w:w="6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大学本科</w:t>
            </w:r>
          </w:p>
        </w:tc>
        <w:tc>
          <w:tcPr>
            <w:tcW w:w="51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w:t>
            </w:r>
            <w:r>
              <w:rPr>
                <w:rFonts w:hint="eastAsia" w:ascii="Times New Roman" w:hAnsi="Times New Roman" w:eastAsia="仿宋_GB2312" w:cs="Times New Roman"/>
                <w:kern w:val="0"/>
                <w:sz w:val="24"/>
                <w:szCs w:val="24"/>
                <w:lang w:val="en-US" w:eastAsia="zh-CN"/>
              </w:rPr>
              <w:t>5</w:t>
            </w:r>
          </w:p>
        </w:tc>
        <w:tc>
          <w:tcPr>
            <w:tcW w:w="1012"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生产检修</w:t>
            </w: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动力工程及工程热物理类、机械类、电气工程类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w:t>
            </w:r>
          </w:p>
        </w:tc>
        <w:tc>
          <w:tcPr>
            <w:tcW w:w="6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大学本科</w:t>
            </w:r>
          </w:p>
        </w:tc>
        <w:tc>
          <w:tcPr>
            <w:tcW w:w="51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w:t>
            </w:r>
            <w:r>
              <w:rPr>
                <w:rFonts w:hint="eastAsia" w:ascii="Times New Roman" w:hAnsi="Times New Roman" w:eastAsia="仿宋_GB2312" w:cs="Times New Roman"/>
                <w:kern w:val="0"/>
                <w:sz w:val="24"/>
                <w:szCs w:val="24"/>
                <w:lang w:val="en-US" w:eastAsia="zh-CN"/>
              </w:rPr>
              <w:t>6</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动力工程及工程热物理类、机械类、电气工程类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w:t>
            </w:r>
          </w:p>
        </w:tc>
        <w:tc>
          <w:tcPr>
            <w:tcW w:w="6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大学本科</w:t>
            </w:r>
          </w:p>
        </w:tc>
        <w:tc>
          <w:tcPr>
            <w:tcW w:w="51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泉州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w:t>
            </w:r>
            <w:r>
              <w:rPr>
                <w:rFonts w:hint="eastAsia" w:ascii="Times New Roman" w:hAnsi="Times New Roman" w:eastAsia="仿宋_GB2312" w:cs="Times New Roman"/>
                <w:kern w:val="0"/>
                <w:sz w:val="24"/>
                <w:szCs w:val="24"/>
                <w:lang w:val="en-US" w:eastAsia="zh-CN"/>
              </w:rPr>
              <w:t>7</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动力工程及工程热物理类、机械类、电气工程类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w:t>
            </w:r>
          </w:p>
        </w:tc>
        <w:tc>
          <w:tcPr>
            <w:tcW w:w="6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大学本科</w:t>
            </w:r>
          </w:p>
        </w:tc>
        <w:tc>
          <w:tcPr>
            <w:tcW w:w="51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肇庆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w:t>
            </w:r>
            <w:r>
              <w:rPr>
                <w:rFonts w:hint="eastAsia" w:ascii="Times New Roman" w:hAnsi="Times New Roman" w:eastAsia="仿宋_GB2312" w:cs="Times New Roman"/>
                <w:kern w:val="0"/>
                <w:sz w:val="24"/>
                <w:szCs w:val="24"/>
                <w:lang w:val="en-US" w:eastAsia="zh-CN"/>
              </w:rPr>
              <w:t>8</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动力工程及工程热物理类、机械类、电气工程类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4</w:t>
            </w:r>
          </w:p>
        </w:tc>
        <w:tc>
          <w:tcPr>
            <w:tcW w:w="6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大学本科</w:t>
            </w:r>
          </w:p>
        </w:tc>
        <w:tc>
          <w:tcPr>
            <w:tcW w:w="51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鄂尔多斯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w:t>
            </w:r>
            <w:r>
              <w:rPr>
                <w:rFonts w:hint="eastAsia" w:ascii="Times New Roman" w:hAnsi="Times New Roman" w:eastAsia="仿宋_GB2312" w:cs="Times New Roman"/>
                <w:kern w:val="0"/>
                <w:sz w:val="24"/>
                <w:szCs w:val="24"/>
                <w:lang w:val="en-US" w:eastAsia="zh-CN"/>
              </w:rPr>
              <w:t>9</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动力工程及工程热物理类、机械类、电气工程类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6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大学本科</w:t>
            </w:r>
          </w:p>
        </w:tc>
        <w:tc>
          <w:tcPr>
            <w:tcW w:w="51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蚌埠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20</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动力工程及工程热物理类、机械类、电气工程类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w:t>
            </w:r>
          </w:p>
        </w:tc>
        <w:tc>
          <w:tcPr>
            <w:tcW w:w="6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大学本科</w:t>
            </w:r>
          </w:p>
        </w:tc>
        <w:tc>
          <w:tcPr>
            <w:tcW w:w="51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宿迁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21</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动力工程及工程热物理类、机械类、电气工程类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6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大学本科</w:t>
            </w:r>
          </w:p>
        </w:tc>
        <w:tc>
          <w:tcPr>
            <w:tcW w:w="51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孝感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r>
              <w:rPr>
                <w:rFonts w:hint="eastAsia" w:ascii="Times New Roman" w:hAnsi="Times New Roman" w:eastAsia="仿宋_GB2312" w:cs="Times New Roman"/>
                <w:kern w:val="0"/>
                <w:sz w:val="24"/>
                <w:szCs w:val="24"/>
                <w:lang w:val="en-US" w:eastAsia="zh-CN"/>
              </w:rPr>
              <w:t>2</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动力工程及工程热物理类、机械类、电气工程类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w:t>
            </w:r>
          </w:p>
        </w:tc>
        <w:tc>
          <w:tcPr>
            <w:tcW w:w="6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大学本科</w:t>
            </w:r>
          </w:p>
        </w:tc>
        <w:tc>
          <w:tcPr>
            <w:tcW w:w="51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1"/>
                <w:szCs w:val="21"/>
                <w:lang w:val="en-US" w:eastAsia="zh-CN"/>
              </w:rPr>
              <w:t>张家口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r>
              <w:rPr>
                <w:rFonts w:hint="eastAsia" w:ascii="Times New Roman" w:hAnsi="Times New Roman" w:eastAsia="仿宋_GB2312" w:cs="Times New Roman"/>
                <w:kern w:val="0"/>
                <w:sz w:val="24"/>
                <w:szCs w:val="24"/>
                <w:lang w:val="en-US" w:eastAsia="zh-CN"/>
              </w:rPr>
              <w:t>3</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动力工程及工程热物理类、机械类、电气工程类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4</w:t>
            </w:r>
          </w:p>
        </w:tc>
        <w:tc>
          <w:tcPr>
            <w:tcW w:w="6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大学本科</w:t>
            </w:r>
          </w:p>
        </w:tc>
        <w:tc>
          <w:tcPr>
            <w:tcW w:w="51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天津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r>
              <w:rPr>
                <w:rFonts w:hint="eastAsia" w:ascii="Times New Roman" w:hAnsi="Times New Roman" w:eastAsia="仿宋_GB2312" w:cs="Times New Roman"/>
                <w:kern w:val="0"/>
                <w:sz w:val="24"/>
                <w:szCs w:val="24"/>
                <w:lang w:val="en-US" w:eastAsia="zh-CN"/>
              </w:rPr>
              <w:t>4</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动力工程及工程热物理类、机械类、电气工程类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w:t>
            </w:r>
          </w:p>
        </w:tc>
        <w:tc>
          <w:tcPr>
            <w:tcW w:w="6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大学本科</w:t>
            </w:r>
          </w:p>
        </w:tc>
        <w:tc>
          <w:tcPr>
            <w:tcW w:w="51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r>
              <w:rPr>
                <w:rFonts w:hint="eastAsia" w:ascii="Times New Roman" w:hAnsi="Times New Roman" w:eastAsia="仿宋_GB2312" w:cs="Times New Roman"/>
                <w:kern w:val="0"/>
                <w:sz w:val="24"/>
                <w:szCs w:val="24"/>
                <w:lang w:val="en-US" w:eastAsia="zh-CN"/>
              </w:rPr>
              <w:t>5</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动力工程及工程热物理类、机械类、电气工程类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6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大学本科</w:t>
            </w:r>
          </w:p>
        </w:tc>
        <w:tc>
          <w:tcPr>
            <w:tcW w:w="51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r>
              <w:rPr>
                <w:rFonts w:hint="eastAsia" w:ascii="Times New Roman" w:hAnsi="Times New Roman" w:eastAsia="仿宋_GB2312" w:cs="Times New Roman"/>
                <w:kern w:val="0"/>
                <w:sz w:val="24"/>
                <w:szCs w:val="24"/>
                <w:lang w:val="en-US" w:eastAsia="zh-CN"/>
              </w:rPr>
              <w:t>6</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动力工程及工程热物理类、机械类、电气工程类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w:t>
            </w:r>
          </w:p>
        </w:tc>
        <w:tc>
          <w:tcPr>
            <w:tcW w:w="6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大学本科</w:t>
            </w:r>
          </w:p>
        </w:tc>
        <w:tc>
          <w:tcPr>
            <w:tcW w:w="51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承德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r>
              <w:rPr>
                <w:rFonts w:hint="eastAsia" w:ascii="Times New Roman" w:hAnsi="Times New Roman" w:eastAsia="仿宋_GB2312" w:cs="Times New Roman"/>
                <w:kern w:val="0"/>
                <w:sz w:val="24"/>
                <w:szCs w:val="24"/>
                <w:lang w:val="en-US" w:eastAsia="zh-CN"/>
              </w:rPr>
              <w:t>7</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动力工程及工程热物理类、机械类、电气工程类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w:t>
            </w:r>
          </w:p>
        </w:tc>
        <w:tc>
          <w:tcPr>
            <w:tcW w:w="6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大学本科</w:t>
            </w:r>
          </w:p>
        </w:tc>
        <w:tc>
          <w:tcPr>
            <w:tcW w:w="51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黔南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r>
              <w:rPr>
                <w:rFonts w:hint="eastAsia" w:ascii="Times New Roman" w:hAnsi="Times New Roman" w:eastAsia="仿宋_GB2312" w:cs="Times New Roman"/>
                <w:kern w:val="0"/>
                <w:sz w:val="24"/>
                <w:szCs w:val="24"/>
                <w:lang w:val="en-US" w:eastAsia="zh-CN"/>
              </w:rPr>
              <w:t>8</w:t>
            </w:r>
          </w:p>
        </w:tc>
        <w:tc>
          <w:tcPr>
            <w:tcW w:w="1012"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rPr>
            </w:pPr>
          </w:p>
        </w:tc>
        <w:tc>
          <w:tcPr>
            <w:tcW w:w="1724"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动力工程及工程热物理类、机械类、电气工程类</w:t>
            </w:r>
          </w:p>
        </w:tc>
        <w:tc>
          <w:tcPr>
            <w:tcW w:w="5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rPr>
              <w:t>3</w:t>
            </w:r>
          </w:p>
        </w:tc>
        <w:tc>
          <w:tcPr>
            <w:tcW w:w="69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rPr>
              <w:t>大学本科</w:t>
            </w:r>
          </w:p>
        </w:tc>
        <w:tc>
          <w:tcPr>
            <w:tcW w:w="51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rPr>
              <w:t>福州</w:t>
            </w:r>
          </w:p>
        </w:tc>
      </w:tr>
    </w:tbl>
    <w:p>
      <w:pPr>
        <w:keepNext w:val="0"/>
        <w:keepLines w:val="0"/>
        <w:pageBreakBefore w:val="0"/>
        <w:kinsoku/>
        <w:wordWrap/>
        <w:overflowPunct/>
        <w:topLinePunct w:val="0"/>
        <w:autoSpaceDE/>
        <w:autoSpaceDN/>
        <w:bidi w:val="0"/>
        <w:adjustRightInd w:val="0"/>
        <w:snapToGrid w:val="0"/>
        <w:spacing w:line="560" w:lineRule="exact"/>
        <w:ind w:left="0" w:leftChars="0" w:firstLine="643" w:firstLineChars="200"/>
        <w:jc w:val="both"/>
        <w:textAlignment w:val="auto"/>
        <w:outlineLvl w:val="9"/>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黑体" w:hAnsi="黑体" w:eastAsia="黑体" w:cs="黑体"/>
          <w:sz w:val="32"/>
          <w:szCs w:val="32"/>
          <w:lang w:val="en-US" w:eastAsia="zh-Hans"/>
        </w:rPr>
      </w:pPr>
      <w:r>
        <w:rPr>
          <w:rFonts w:hint="default" w:ascii="黑体" w:hAnsi="黑体" w:eastAsia="黑体" w:cs="黑体"/>
          <w:sz w:val="32"/>
          <w:szCs w:val="32"/>
          <w:lang w:val="en-US" w:eastAsia="zh-CN"/>
        </w:rPr>
        <w:t>三、</w:t>
      </w:r>
      <w:r>
        <w:rPr>
          <w:rFonts w:hint="default" w:ascii="黑体" w:hAnsi="黑体" w:eastAsia="黑体" w:cs="黑体"/>
          <w:sz w:val="32"/>
          <w:szCs w:val="32"/>
          <w:lang w:val="en-US" w:eastAsia="zh-Hans"/>
        </w:rPr>
        <w:t>福利待遇</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北京户口指标、</w:t>
      </w:r>
      <w:r>
        <w:rPr>
          <w:rFonts w:hint="default" w:ascii="Times New Roman" w:hAnsi="Times New Roman" w:eastAsia="仿宋_GB2312" w:cs="Times New Roman"/>
          <w:sz w:val="32"/>
          <w:szCs w:val="32"/>
          <w:lang w:eastAsia="zh-Hans"/>
        </w:rPr>
        <w:t>五险</w:t>
      </w: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Hans"/>
        </w:rPr>
        <w:t>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Hans"/>
        </w:rPr>
        <w:t>商业保险</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bookmarkStart w:id="1" w:name="_GoBack"/>
      <w:r>
        <w:rPr>
          <w:rFonts w:hint="default" w:ascii="Times New Roman" w:hAnsi="Times New Roman" w:eastAsia="仿宋_GB2312" w:cs="Times New Roman"/>
          <w:sz w:val="32"/>
          <w:szCs w:val="32"/>
          <w:lang w:eastAsia="zh-Hans"/>
        </w:rPr>
        <w:t>员工宿舍</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超市、</w:t>
      </w:r>
      <w:r>
        <w:rPr>
          <w:rFonts w:hint="eastAsia" w:ascii="Times New Roman" w:hAnsi="Times New Roman" w:eastAsia="仿宋_GB2312" w:cs="Times New Roman"/>
          <w:sz w:val="32"/>
          <w:szCs w:val="32"/>
          <w:lang w:val="en-US" w:eastAsia="zh-CN"/>
        </w:rPr>
        <w:t>洗衣房、</w:t>
      </w:r>
      <w:r>
        <w:rPr>
          <w:rFonts w:hint="default" w:ascii="Times New Roman" w:hAnsi="Times New Roman" w:eastAsia="仿宋_GB2312" w:cs="Times New Roman"/>
          <w:sz w:val="32"/>
          <w:szCs w:val="32"/>
          <w:lang w:val="en-US" w:eastAsia="zh-CN"/>
        </w:rPr>
        <w:t>健身房、</w:t>
      </w:r>
      <w:r>
        <w:rPr>
          <w:rFonts w:hint="eastAsia" w:ascii="Times New Roman" w:hAnsi="Times New Roman" w:eastAsia="仿宋_GB2312" w:cs="Times New Roman"/>
          <w:sz w:val="32"/>
          <w:szCs w:val="32"/>
          <w:lang w:val="en-US" w:eastAsia="zh-CN"/>
        </w:rPr>
        <w:t>茶歇区</w:t>
      </w:r>
      <w:r>
        <w:rPr>
          <w:rFonts w:hint="default" w:ascii="Times New Roman" w:hAnsi="Times New Roman" w:eastAsia="仿宋_GB2312" w:cs="Times New Roman"/>
          <w:sz w:val="32"/>
          <w:szCs w:val="32"/>
          <w:lang w:val="en-US" w:eastAsia="zh-CN"/>
        </w:rPr>
        <w:t>、技能培训</w:t>
      </w:r>
      <w:r>
        <w:rPr>
          <w:rFonts w:hint="eastAsia" w:ascii="Times New Roman" w:hAnsi="Times New Roman" w:eastAsia="仿宋_GB2312" w:cs="Times New Roman"/>
          <w:sz w:val="32"/>
          <w:szCs w:val="32"/>
          <w:lang w:val="en-US" w:eastAsia="zh-CN"/>
        </w:rPr>
        <w:t>。</w:t>
      </w:r>
    </w:p>
    <w:bookmarkEnd w:id="1"/>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default" w:ascii="黑体" w:hAnsi="黑体" w:eastAsia="黑体" w:cs="黑体"/>
          <w:sz w:val="32"/>
          <w:szCs w:val="32"/>
          <w:lang w:val="en-US" w:eastAsia="zh-CN"/>
        </w:rPr>
        <w:t>招聘条件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color w:val="000000"/>
          <w:sz w:val="32"/>
          <w:szCs w:val="32"/>
          <w:lang w:eastAsia="zh-Hans"/>
        </w:rPr>
      </w:pPr>
      <w:r>
        <w:rPr>
          <w:rFonts w:hint="default" w:ascii="Times New Roman" w:hAnsi="Times New Roman" w:eastAsia="仿宋_GB2312" w:cs="Times New Roman"/>
          <w:sz w:val="32"/>
          <w:szCs w:val="32"/>
          <w:lang w:eastAsia="zh-Hans"/>
        </w:rPr>
        <w:t>主要面</w:t>
      </w:r>
      <w:r>
        <w:rPr>
          <w:rFonts w:hint="default" w:ascii="Times New Roman" w:hAnsi="Times New Roman" w:eastAsia="仿宋_GB2312" w:cs="Times New Roman"/>
          <w:color w:val="000000"/>
          <w:sz w:val="32"/>
          <w:szCs w:val="32"/>
          <w:lang w:eastAsia="zh-Hans"/>
        </w:rPr>
        <w:t>向2021届</w:t>
      </w:r>
      <w:r>
        <w:rPr>
          <w:rFonts w:hint="default" w:ascii="Times New Roman" w:hAnsi="Times New Roman" w:eastAsia="仿宋_GB2312" w:cs="Times New Roman"/>
          <w:color w:val="000000"/>
          <w:sz w:val="32"/>
          <w:szCs w:val="32"/>
          <w:lang w:val="en-US" w:eastAsia="zh-CN"/>
        </w:rPr>
        <w:t>动力工程及工程热物理类、化学工程与技术类、环境科学与工程类、土木工程类、电气工程类、自动化类、机械制造类、煤炭类、人力资源管理</w:t>
      </w:r>
      <w:r>
        <w:rPr>
          <w:rFonts w:hint="default" w:ascii="Times New Roman" w:hAnsi="Times New Roman" w:eastAsia="仿宋_GB2312" w:cs="Times New Roman"/>
          <w:color w:val="000000"/>
          <w:sz w:val="32"/>
          <w:szCs w:val="32"/>
          <w:lang w:eastAsia="zh-Hans"/>
        </w:rPr>
        <w:t>等相关专业应届毕业生。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color w:val="000000"/>
          <w:sz w:val="32"/>
          <w:szCs w:val="32"/>
          <w:lang w:eastAsia="zh-Hans"/>
        </w:rPr>
        <w:t>应聘毕业生应具备</w:t>
      </w:r>
      <w:r>
        <w:rPr>
          <w:rFonts w:hint="default" w:ascii="Times New Roman" w:hAnsi="Times New Roman" w:eastAsia="仿宋_GB2312" w:cs="Times New Roman"/>
          <w:sz w:val="32"/>
          <w:szCs w:val="32"/>
          <w:lang w:eastAsia="zh-Hans"/>
        </w:rPr>
        <w:t>以下基本条件：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eastAsia="zh-Hans"/>
        </w:rPr>
        <w:t>.成绩优秀、遵纪守法、品行端正</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Hans"/>
        </w:rPr>
        <w:t>具有责任意识，良好表达与沟通协调能力，良好团队合作精神</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Hans"/>
        </w:rPr>
        <w:t>具备履行所应聘岗位职责所需的身体素质和心理素质</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具有相关</w:t>
      </w:r>
      <w:r>
        <w:rPr>
          <w:rFonts w:hint="default" w:ascii="Times New Roman" w:hAnsi="Times New Roman" w:eastAsia="仿宋_GB2312" w:cs="Times New Roman"/>
          <w:sz w:val="32"/>
          <w:szCs w:val="32"/>
          <w:highlight w:val="none"/>
          <w:lang w:eastAsia="zh-Hans"/>
        </w:rPr>
        <w:t>岗位职责</w:t>
      </w:r>
      <w:r>
        <w:rPr>
          <w:rFonts w:hint="eastAsia" w:ascii="Times New Roman" w:hAnsi="Times New Roman" w:eastAsia="仿宋_GB2312" w:cs="Times New Roman"/>
          <w:sz w:val="32"/>
          <w:szCs w:val="32"/>
          <w:highlight w:val="none"/>
          <w:lang w:val="en-US" w:eastAsia="zh-CN"/>
        </w:rPr>
        <w:t>要求</w:t>
      </w:r>
      <w:r>
        <w:rPr>
          <w:rFonts w:hint="default" w:ascii="Times New Roman" w:hAnsi="Times New Roman" w:eastAsia="仿宋_GB2312" w:cs="Times New Roman"/>
          <w:sz w:val="32"/>
          <w:szCs w:val="32"/>
          <w:highlight w:val="none"/>
          <w:lang w:eastAsia="zh-Hans"/>
        </w:rPr>
        <w:t>的劳动强度和工作压力。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五、招聘流程</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Hans"/>
        </w:rPr>
        <w:t>1.报名信息收集：通过校园宣讲</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双选会</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Hans"/>
        </w:rPr>
        <w:t>网申</w:t>
      </w:r>
      <w:r>
        <w:rPr>
          <w:rFonts w:hint="default" w:ascii="Times New Roman" w:hAnsi="Times New Roman" w:eastAsia="仿宋_GB2312" w:cs="Times New Roman"/>
          <w:sz w:val="32"/>
          <w:szCs w:val="32"/>
          <w:lang w:val="en-US" w:eastAsia="zh-CN"/>
        </w:rPr>
        <w:t>方式</w:t>
      </w:r>
      <w:r>
        <w:rPr>
          <w:rFonts w:hint="default" w:ascii="Times New Roman" w:hAnsi="Times New Roman" w:eastAsia="仿宋_GB2312" w:cs="Times New Roman"/>
          <w:sz w:val="32"/>
          <w:szCs w:val="32"/>
          <w:lang w:eastAsia="zh-Hans"/>
        </w:rPr>
        <w:t>收集简历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Hans"/>
        </w:rPr>
        <w:fldChar w:fldCharType="begin"/>
      </w:r>
      <w:r>
        <w:rPr>
          <w:rFonts w:hint="default" w:ascii="Times New Roman" w:hAnsi="Times New Roman" w:eastAsia="仿宋_GB2312" w:cs="Times New Roman"/>
          <w:sz w:val="32"/>
          <w:szCs w:val="32"/>
          <w:lang w:eastAsia="zh-Hans"/>
        </w:rPr>
        <w:instrText xml:space="preserve"> HYPERLINK "mailto:发送简历至邮箱p0005355@chnenergy.com.cn，同时上传相关应聘材料（包括成绩单、计算机等级证书、外语等级证书、获奖证书等材料等扫描件），简历完整度达到95%以上，完成网上报名，报名截止时间为2020年11月30日，逾期不再受理。" </w:instrText>
      </w:r>
      <w:r>
        <w:rPr>
          <w:rFonts w:hint="default" w:ascii="Times New Roman" w:hAnsi="Times New Roman" w:eastAsia="仿宋_GB2312" w:cs="Times New Roman"/>
          <w:sz w:val="32"/>
          <w:szCs w:val="32"/>
          <w:lang w:eastAsia="zh-Hans"/>
        </w:rPr>
        <w:fldChar w:fldCharType="separate"/>
      </w:r>
      <w:bookmarkStart w:id="0" w:name="_Hlt55996182"/>
      <w:bookmarkEnd w:id="0"/>
      <w:r>
        <w:rPr>
          <w:rFonts w:hint="default" w:ascii="Times New Roman" w:hAnsi="Times New Roman" w:eastAsia="仿宋_GB2312" w:cs="Times New Roman"/>
          <w:sz w:val="32"/>
          <w:szCs w:val="32"/>
        </w:rPr>
        <w:t>同步</w:t>
      </w:r>
      <w:r>
        <w:rPr>
          <w:rFonts w:hint="default" w:ascii="Times New Roman" w:hAnsi="Times New Roman" w:eastAsia="仿宋_GB2312" w:cs="Times New Roman"/>
          <w:sz w:val="32"/>
          <w:szCs w:val="32"/>
          <w:lang w:eastAsia="zh-Hans"/>
        </w:rPr>
        <w:t>上传相关应聘材料（包括盖章成绩单、计算机等级证书、外语等级证书、获奖证书等材料等扫描件），简历完整度达到95%以上，视为有效简历，报名信息收集截止时间为</w:t>
      </w:r>
      <w:r>
        <w:rPr>
          <w:rFonts w:hint="default" w:ascii="Times New Roman" w:hAnsi="Times New Roman" w:eastAsia="仿宋_GB2312" w:cs="Times New Roman"/>
          <w:b/>
          <w:bCs/>
          <w:sz w:val="32"/>
          <w:szCs w:val="32"/>
          <w:lang w:eastAsia="zh-Hans"/>
        </w:rPr>
        <w:t>2020年12月</w:t>
      </w:r>
      <w:r>
        <w:rPr>
          <w:rFonts w:hint="eastAsia" w:ascii="Times New Roman" w:hAnsi="Times New Roman" w:eastAsia="仿宋_GB2312" w:cs="Times New Roman"/>
          <w:b/>
          <w:bCs/>
          <w:sz w:val="32"/>
          <w:szCs w:val="32"/>
          <w:lang w:val="en-US" w:eastAsia="zh-CN"/>
        </w:rPr>
        <w:t>5</w:t>
      </w:r>
      <w:r>
        <w:rPr>
          <w:rFonts w:hint="default" w:ascii="Times New Roman" w:hAnsi="Times New Roman" w:eastAsia="仿宋_GB2312" w:cs="Times New Roman"/>
          <w:b/>
          <w:bCs/>
          <w:sz w:val="32"/>
          <w:szCs w:val="32"/>
          <w:lang w:eastAsia="zh-Hans"/>
        </w:rPr>
        <w:t>日</w:t>
      </w:r>
      <w:r>
        <w:rPr>
          <w:rFonts w:hint="default" w:ascii="Times New Roman" w:hAnsi="Times New Roman" w:eastAsia="仿宋_GB2312" w:cs="Times New Roman"/>
          <w:sz w:val="32"/>
          <w:szCs w:val="32"/>
          <w:lang w:eastAsia="zh-Hans"/>
        </w:rPr>
        <w:t>，逾期不再受理。</w:t>
      </w:r>
      <w:r>
        <w:rPr>
          <w:rFonts w:hint="default" w:ascii="Times New Roman" w:hAnsi="Times New Roman" w:eastAsia="仿宋_GB2312" w:cs="Times New Roman"/>
          <w:sz w:val="32"/>
          <w:szCs w:val="32"/>
          <w:lang w:eastAsia="zh-Hans"/>
        </w:rPr>
        <w:fldChar w:fldCharType="end"/>
      </w:r>
    </w:p>
    <w:p>
      <w:pPr>
        <w:keepNext w:val="0"/>
        <w:keepLines w:val="0"/>
        <w:pageBreakBefore w:val="0"/>
        <w:kinsoku/>
        <w:wordWrap/>
        <w:overflowPunct/>
        <w:topLinePunct w:val="0"/>
        <w:autoSpaceDE/>
        <w:autoSpaceDN/>
        <w:bidi w:val="0"/>
        <w:adjustRightInd w:val="0"/>
        <w:snapToGrid w:val="0"/>
        <w:spacing w:line="560" w:lineRule="exact"/>
        <w:ind w:left="0" w:leftChars="0" w:firstLine="643" w:firstLineChars="200"/>
        <w:jc w:val="left"/>
        <w:textAlignment w:val="auto"/>
        <w:outlineLvl w:val="9"/>
        <w:rPr>
          <w:rFonts w:hint="eastAsia" w:ascii="仿宋_GB2312" w:hAnsi="仿宋_GB2312" w:eastAsia="仿宋_GB2312" w:cs="仿宋_GB2312"/>
          <w:b/>
          <w:sz w:val="28"/>
          <w:szCs w:val="28"/>
          <w:lang w:eastAsia="zh-Hans"/>
        </w:rPr>
      </w:pPr>
      <w:r>
        <w:rPr>
          <w:rFonts w:hint="eastAsia" w:ascii="仿宋_GB2312" w:hAnsi="仿宋_GB2312" w:eastAsia="仿宋_GB2312" w:cs="仿宋_GB2312"/>
          <w:b/>
          <w:sz w:val="32"/>
          <w:szCs w:val="32"/>
        </w:rPr>
        <w:t>网申链接：</w:t>
      </w:r>
      <w:r>
        <w:rPr>
          <w:rFonts w:hint="eastAsia" w:ascii="仿宋_GB2312" w:hAnsi="仿宋_GB2312" w:eastAsia="仿宋_GB2312" w:cs="仿宋_GB2312"/>
          <w:b/>
          <w:sz w:val="28"/>
          <w:szCs w:val="28"/>
          <w:lang w:eastAsia="zh-Hans"/>
        </w:rPr>
        <w:t>http://www.hotjob.cn/wt/GDlongyuan/web/index?brandCode=1</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eastAsia="zh-Hans"/>
        </w:rPr>
        <w:t>2.简历筛选：我司按照岗位需求和报名条件对应聘材料进行审查，确定入围人员名单并通知本人</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eastAsia="zh-Hans"/>
        </w:rPr>
        <w:t>3.组织</w:t>
      </w:r>
      <w:r>
        <w:rPr>
          <w:rFonts w:hint="default" w:ascii="Times New Roman" w:hAnsi="Times New Roman" w:eastAsia="仿宋_GB2312" w:cs="Times New Roman"/>
          <w:sz w:val="32"/>
          <w:szCs w:val="32"/>
        </w:rPr>
        <w:t>面试</w:t>
      </w:r>
      <w:r>
        <w:rPr>
          <w:rFonts w:hint="default" w:ascii="Times New Roman" w:hAnsi="Times New Roman" w:eastAsia="仿宋_GB2312" w:cs="Times New Roman"/>
          <w:sz w:val="32"/>
          <w:szCs w:val="32"/>
          <w:lang w:eastAsia="zh-Hans"/>
        </w:rPr>
        <w:t>：包括</w:t>
      </w:r>
      <w:r>
        <w:rPr>
          <w:rFonts w:hint="default" w:ascii="Times New Roman" w:hAnsi="Times New Roman" w:eastAsia="仿宋_GB2312" w:cs="Times New Roman"/>
          <w:sz w:val="32"/>
          <w:szCs w:val="32"/>
          <w:lang w:val="en-US" w:eastAsia="zh-CN"/>
        </w:rPr>
        <w:t>宣讲</w:t>
      </w:r>
      <w:r>
        <w:rPr>
          <w:rFonts w:hint="eastAsia" w:ascii="Times New Roman" w:hAnsi="Times New Roman" w:eastAsia="仿宋_GB2312" w:cs="Times New Roman"/>
          <w:sz w:val="32"/>
          <w:szCs w:val="32"/>
          <w:lang w:val="en-US" w:eastAsia="zh-CN"/>
        </w:rPr>
        <w:t>或双选</w:t>
      </w:r>
      <w:r>
        <w:rPr>
          <w:rFonts w:hint="default" w:ascii="Times New Roman" w:hAnsi="Times New Roman" w:eastAsia="仿宋_GB2312" w:cs="Times New Roman"/>
          <w:sz w:val="32"/>
          <w:szCs w:val="32"/>
        </w:rPr>
        <w:t>现场面试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业务部门面试、公司领导层面试</w:t>
      </w:r>
      <w:r>
        <w:rPr>
          <w:rFonts w:hint="default" w:ascii="Times New Roman" w:hAnsi="Times New Roman" w:eastAsia="仿宋_GB2312" w:cs="Times New Roman"/>
          <w:sz w:val="32"/>
          <w:szCs w:val="32"/>
          <w:lang w:eastAsia="zh-Hans"/>
        </w:rPr>
        <w:t>。</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eastAsia="zh-Hans"/>
        </w:rPr>
        <w:t>4.录用审核：综合面试成绩以及在校期间学习情况</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Hans"/>
        </w:rPr>
        <w:t>考试成绩、获奖情况综合情况，结合体检结果，综合确定拟录用人选</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eastAsia="zh-Hans"/>
        </w:rPr>
        <w:t>5.后继程序按照国家能源投资集团有限责任公司应届毕业生招聘录用相关程序执行。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黑体" w:hAnsi="黑体" w:eastAsia="黑体" w:cs="黑体"/>
          <w:sz w:val="32"/>
          <w:szCs w:val="32"/>
          <w:lang w:val="en-US" w:eastAsia="zh-Hans"/>
        </w:rPr>
      </w:pPr>
      <w:r>
        <w:rPr>
          <w:rFonts w:hint="default" w:ascii="黑体" w:hAnsi="黑体" w:eastAsia="黑体" w:cs="黑体"/>
          <w:sz w:val="32"/>
          <w:szCs w:val="32"/>
          <w:lang w:val="en-US" w:eastAsia="zh-CN"/>
        </w:rPr>
        <w:t>六、</w:t>
      </w:r>
      <w:r>
        <w:rPr>
          <w:rFonts w:hint="default" w:ascii="黑体" w:hAnsi="黑体" w:eastAsia="黑体" w:cs="黑体"/>
          <w:sz w:val="32"/>
          <w:szCs w:val="32"/>
          <w:lang w:val="en-US" w:eastAsia="zh-Hans"/>
        </w:rPr>
        <w:t>其他</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Hans"/>
        </w:rPr>
        <w:t>我公司将根据报名及简历审查情况，通知相关人员参加</w:t>
      </w:r>
      <w:r>
        <w:rPr>
          <w:rFonts w:hint="default" w:ascii="Times New Roman" w:hAnsi="Times New Roman" w:eastAsia="仿宋_GB2312" w:cs="Times New Roman"/>
          <w:sz w:val="32"/>
          <w:szCs w:val="32"/>
        </w:rPr>
        <w:t>面试</w:t>
      </w:r>
      <w:r>
        <w:rPr>
          <w:rFonts w:hint="default" w:ascii="Times New Roman" w:hAnsi="Times New Roman" w:eastAsia="仿宋_GB2312" w:cs="Times New Roman"/>
          <w:sz w:val="32"/>
          <w:szCs w:val="32"/>
          <w:lang w:eastAsia="zh-Hans"/>
        </w:rPr>
        <w:t>。未入围的，恕不另行通知</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Hans"/>
        </w:rPr>
        <w:t>应聘人员应对所提供材料的真实性负责，有弄虚作假行为的，一律取消应聘资格</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lang w:eastAsia="zh-Hans"/>
        </w:rPr>
      </w:pP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Hans"/>
        </w:rPr>
        <w:t>联</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Hans"/>
        </w:rPr>
        <w:t>系</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Hans"/>
        </w:rPr>
        <w:t>：</w:t>
      </w:r>
      <w:r>
        <w:rPr>
          <w:rFonts w:hint="default" w:ascii="Times New Roman" w:hAnsi="Times New Roman" w:eastAsia="仿宋_GB2312" w:cs="Times New Roman"/>
          <w:sz w:val="32"/>
          <w:szCs w:val="32"/>
          <w:lang w:val="en-US" w:eastAsia="zh-CN"/>
        </w:rPr>
        <w:t>孙老师</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w:t>
      </w:r>
      <w:r>
        <w:rPr>
          <w:rFonts w:hint="default" w:ascii="Times New Roman" w:hAnsi="Times New Roman" w:eastAsia="仿宋_GB2312" w:cs="Times New Roman"/>
          <w:sz w:val="32"/>
          <w:szCs w:val="32"/>
          <w:lang w:val="en-US" w:eastAsia="zh-CN"/>
        </w:rPr>
        <w:t>电话</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010-57658566</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联系</w:t>
      </w:r>
      <w:r>
        <w:rPr>
          <w:rFonts w:hint="default" w:ascii="Times New Roman" w:hAnsi="Times New Roman" w:eastAsia="仿宋_GB2312" w:cs="Times New Roman"/>
          <w:sz w:val="32"/>
          <w:szCs w:val="32"/>
        </w:rPr>
        <w:t>邮箱：</w:t>
      </w: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"mailto:p0004240@chnenergy.com.cn"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color w:val="auto"/>
          <w:sz w:val="32"/>
          <w:szCs w:val="32"/>
          <w:lang w:val="en-US" w:eastAsia="zh-CN"/>
        </w:rPr>
        <w:t>p0004240</w:t>
      </w:r>
      <w:r>
        <w:rPr>
          <w:rStyle w:val="13"/>
          <w:rFonts w:hint="default" w:ascii="Times New Roman" w:hAnsi="Times New Roman" w:eastAsia="仿宋_GB2312" w:cs="Times New Roman"/>
          <w:color w:val="auto"/>
          <w:sz w:val="32"/>
          <w:szCs w:val="32"/>
          <w:lang w:val="en-US" w:eastAsia="zh-CN"/>
        </w:rPr>
        <w:t>@chnenergy.com.cn</w:t>
      </w:r>
      <w:r>
        <w:rPr>
          <w:rFonts w:hint="default" w:ascii="Times New Roman" w:hAnsi="Times New Roman" w:eastAsia="仿宋_GB2312" w:cs="Times New Roman"/>
          <w:color w:val="auto"/>
          <w:sz w:val="32"/>
          <w:szCs w:val="32"/>
          <w:lang w:val="en-US" w:eastAsia="zh-CN"/>
        </w:rPr>
        <w:fldChar w:fldCharType="end"/>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4</w:t>
    </w:r>
    <w:r>
      <w:rPr>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4E"/>
    <w:rsid w:val="00002F58"/>
    <w:rsid w:val="00014D87"/>
    <w:rsid w:val="00026BD9"/>
    <w:rsid w:val="000558CB"/>
    <w:rsid w:val="00060F3F"/>
    <w:rsid w:val="00077696"/>
    <w:rsid w:val="000A46B3"/>
    <w:rsid w:val="00102AD0"/>
    <w:rsid w:val="00104527"/>
    <w:rsid w:val="00127CF2"/>
    <w:rsid w:val="00135839"/>
    <w:rsid w:val="001372AD"/>
    <w:rsid w:val="00142102"/>
    <w:rsid w:val="00151D30"/>
    <w:rsid w:val="00153BE5"/>
    <w:rsid w:val="001606F8"/>
    <w:rsid w:val="001767B1"/>
    <w:rsid w:val="00195506"/>
    <w:rsid w:val="001D4C52"/>
    <w:rsid w:val="00245CA8"/>
    <w:rsid w:val="002576B6"/>
    <w:rsid w:val="002852A3"/>
    <w:rsid w:val="002A22BF"/>
    <w:rsid w:val="002A27CD"/>
    <w:rsid w:val="002B0F2A"/>
    <w:rsid w:val="002B495B"/>
    <w:rsid w:val="002B63E8"/>
    <w:rsid w:val="002B7EAD"/>
    <w:rsid w:val="002E51F7"/>
    <w:rsid w:val="002E7FFB"/>
    <w:rsid w:val="002F4A4F"/>
    <w:rsid w:val="003129B1"/>
    <w:rsid w:val="00321072"/>
    <w:rsid w:val="00356A3D"/>
    <w:rsid w:val="00357B51"/>
    <w:rsid w:val="00394D5F"/>
    <w:rsid w:val="00402C53"/>
    <w:rsid w:val="00417A94"/>
    <w:rsid w:val="0043518E"/>
    <w:rsid w:val="0044168B"/>
    <w:rsid w:val="004471A6"/>
    <w:rsid w:val="00456179"/>
    <w:rsid w:val="0046724D"/>
    <w:rsid w:val="0048322D"/>
    <w:rsid w:val="004A5AF7"/>
    <w:rsid w:val="004A7169"/>
    <w:rsid w:val="004E3F07"/>
    <w:rsid w:val="005034D0"/>
    <w:rsid w:val="005668E9"/>
    <w:rsid w:val="005A4FCD"/>
    <w:rsid w:val="005C3E4F"/>
    <w:rsid w:val="00605DF6"/>
    <w:rsid w:val="00632895"/>
    <w:rsid w:val="00647522"/>
    <w:rsid w:val="00686134"/>
    <w:rsid w:val="006A6726"/>
    <w:rsid w:val="006C2AFD"/>
    <w:rsid w:val="006C5573"/>
    <w:rsid w:val="006E2F18"/>
    <w:rsid w:val="006F549F"/>
    <w:rsid w:val="00741956"/>
    <w:rsid w:val="00770A73"/>
    <w:rsid w:val="00797BB3"/>
    <w:rsid w:val="007B52CD"/>
    <w:rsid w:val="007B7C54"/>
    <w:rsid w:val="0080509A"/>
    <w:rsid w:val="008514D3"/>
    <w:rsid w:val="008961DA"/>
    <w:rsid w:val="008C2D72"/>
    <w:rsid w:val="008C467C"/>
    <w:rsid w:val="008D3BB2"/>
    <w:rsid w:val="008D6CE2"/>
    <w:rsid w:val="008F45B4"/>
    <w:rsid w:val="00903800"/>
    <w:rsid w:val="009313EB"/>
    <w:rsid w:val="00946AA8"/>
    <w:rsid w:val="00972C8B"/>
    <w:rsid w:val="009C437C"/>
    <w:rsid w:val="009C70D5"/>
    <w:rsid w:val="009D6BB5"/>
    <w:rsid w:val="009F7BD8"/>
    <w:rsid w:val="00A20E8F"/>
    <w:rsid w:val="00A30471"/>
    <w:rsid w:val="00A407C8"/>
    <w:rsid w:val="00A608F0"/>
    <w:rsid w:val="00A70AE2"/>
    <w:rsid w:val="00A92B04"/>
    <w:rsid w:val="00AA2643"/>
    <w:rsid w:val="00AA48B7"/>
    <w:rsid w:val="00AF34D1"/>
    <w:rsid w:val="00AF4F33"/>
    <w:rsid w:val="00B006FE"/>
    <w:rsid w:val="00B11E76"/>
    <w:rsid w:val="00B456DD"/>
    <w:rsid w:val="00B745BE"/>
    <w:rsid w:val="00B85226"/>
    <w:rsid w:val="00BB4D03"/>
    <w:rsid w:val="00BC3762"/>
    <w:rsid w:val="00BD044E"/>
    <w:rsid w:val="00C1669E"/>
    <w:rsid w:val="00C52BAA"/>
    <w:rsid w:val="00C80F34"/>
    <w:rsid w:val="00C82529"/>
    <w:rsid w:val="00C86D37"/>
    <w:rsid w:val="00C87BD3"/>
    <w:rsid w:val="00CA05A0"/>
    <w:rsid w:val="00CD5EE2"/>
    <w:rsid w:val="00CF3F27"/>
    <w:rsid w:val="00D12782"/>
    <w:rsid w:val="00D12E3D"/>
    <w:rsid w:val="00D617B8"/>
    <w:rsid w:val="00D63635"/>
    <w:rsid w:val="00D71962"/>
    <w:rsid w:val="00D8392C"/>
    <w:rsid w:val="00D83C82"/>
    <w:rsid w:val="00DC7830"/>
    <w:rsid w:val="00DD5107"/>
    <w:rsid w:val="00DE079D"/>
    <w:rsid w:val="00E77EE6"/>
    <w:rsid w:val="00EA6DFB"/>
    <w:rsid w:val="00EF442C"/>
    <w:rsid w:val="00F044B8"/>
    <w:rsid w:val="00F2105B"/>
    <w:rsid w:val="00F35CDF"/>
    <w:rsid w:val="00F54879"/>
    <w:rsid w:val="00F75A77"/>
    <w:rsid w:val="00FD4F29"/>
    <w:rsid w:val="010011B9"/>
    <w:rsid w:val="01131245"/>
    <w:rsid w:val="01DA5724"/>
    <w:rsid w:val="02806D33"/>
    <w:rsid w:val="03DB4B4E"/>
    <w:rsid w:val="04BD5668"/>
    <w:rsid w:val="063B3750"/>
    <w:rsid w:val="07904B1E"/>
    <w:rsid w:val="07C03CC2"/>
    <w:rsid w:val="07CB6185"/>
    <w:rsid w:val="07D379FD"/>
    <w:rsid w:val="08653A5B"/>
    <w:rsid w:val="08795EF7"/>
    <w:rsid w:val="09700AB4"/>
    <w:rsid w:val="097C3227"/>
    <w:rsid w:val="0A521FD8"/>
    <w:rsid w:val="0AB6212B"/>
    <w:rsid w:val="0AB6328D"/>
    <w:rsid w:val="0AE713A1"/>
    <w:rsid w:val="0BB8497C"/>
    <w:rsid w:val="0BCF0359"/>
    <w:rsid w:val="0BF8496E"/>
    <w:rsid w:val="0C6D60CD"/>
    <w:rsid w:val="0CC02DA9"/>
    <w:rsid w:val="0CC219F3"/>
    <w:rsid w:val="0CF471BB"/>
    <w:rsid w:val="0D3B7137"/>
    <w:rsid w:val="0D696497"/>
    <w:rsid w:val="0DA153AA"/>
    <w:rsid w:val="0DD65B95"/>
    <w:rsid w:val="11DE0A0F"/>
    <w:rsid w:val="121B3836"/>
    <w:rsid w:val="134C6FA6"/>
    <w:rsid w:val="13524BD6"/>
    <w:rsid w:val="14030955"/>
    <w:rsid w:val="14032256"/>
    <w:rsid w:val="14F1597F"/>
    <w:rsid w:val="177E6037"/>
    <w:rsid w:val="17D63484"/>
    <w:rsid w:val="17E90863"/>
    <w:rsid w:val="189C66AC"/>
    <w:rsid w:val="1A2B3859"/>
    <w:rsid w:val="1A5E0D01"/>
    <w:rsid w:val="1B5971FD"/>
    <w:rsid w:val="1C114B05"/>
    <w:rsid w:val="1D251972"/>
    <w:rsid w:val="1E1E182F"/>
    <w:rsid w:val="1F904AF3"/>
    <w:rsid w:val="20A54A94"/>
    <w:rsid w:val="2169389E"/>
    <w:rsid w:val="22F60FF4"/>
    <w:rsid w:val="22FE5693"/>
    <w:rsid w:val="246079E5"/>
    <w:rsid w:val="25352103"/>
    <w:rsid w:val="25EB3866"/>
    <w:rsid w:val="267653D1"/>
    <w:rsid w:val="27D04C12"/>
    <w:rsid w:val="29951FD9"/>
    <w:rsid w:val="29CC2605"/>
    <w:rsid w:val="29E96DAE"/>
    <w:rsid w:val="2B0E3D9D"/>
    <w:rsid w:val="2C5B5604"/>
    <w:rsid w:val="2DA915F6"/>
    <w:rsid w:val="2E852ACB"/>
    <w:rsid w:val="2ED844C2"/>
    <w:rsid w:val="2F3A5321"/>
    <w:rsid w:val="2F6C267D"/>
    <w:rsid w:val="2FFF75F5"/>
    <w:rsid w:val="30BC2AD1"/>
    <w:rsid w:val="310630A2"/>
    <w:rsid w:val="32C46364"/>
    <w:rsid w:val="33F71AD5"/>
    <w:rsid w:val="34253E0C"/>
    <w:rsid w:val="360F0435"/>
    <w:rsid w:val="36FE7B70"/>
    <w:rsid w:val="370A7877"/>
    <w:rsid w:val="3857531B"/>
    <w:rsid w:val="3A522735"/>
    <w:rsid w:val="3B41684F"/>
    <w:rsid w:val="3D01568C"/>
    <w:rsid w:val="3D1C5B93"/>
    <w:rsid w:val="3D963B59"/>
    <w:rsid w:val="3EC26B37"/>
    <w:rsid w:val="402C7813"/>
    <w:rsid w:val="406E7D94"/>
    <w:rsid w:val="413C3D0E"/>
    <w:rsid w:val="416517B9"/>
    <w:rsid w:val="42D602B6"/>
    <w:rsid w:val="438225BE"/>
    <w:rsid w:val="43FC16B4"/>
    <w:rsid w:val="45F66865"/>
    <w:rsid w:val="46E87AB9"/>
    <w:rsid w:val="497E1263"/>
    <w:rsid w:val="49F9529E"/>
    <w:rsid w:val="4B804986"/>
    <w:rsid w:val="4C9F350C"/>
    <w:rsid w:val="4CAD1F4E"/>
    <w:rsid w:val="4CF87C42"/>
    <w:rsid w:val="4F855BC3"/>
    <w:rsid w:val="4FCC3B81"/>
    <w:rsid w:val="50191F1F"/>
    <w:rsid w:val="50B3636D"/>
    <w:rsid w:val="52B13EF1"/>
    <w:rsid w:val="56082886"/>
    <w:rsid w:val="570A4A56"/>
    <w:rsid w:val="59F04C61"/>
    <w:rsid w:val="5A584486"/>
    <w:rsid w:val="5B250809"/>
    <w:rsid w:val="5B3C4788"/>
    <w:rsid w:val="5BF01F92"/>
    <w:rsid w:val="5C467C3F"/>
    <w:rsid w:val="5CE709DB"/>
    <w:rsid w:val="5E3F584C"/>
    <w:rsid w:val="5FAE7BD0"/>
    <w:rsid w:val="60AD7592"/>
    <w:rsid w:val="60EA57FC"/>
    <w:rsid w:val="620A6C45"/>
    <w:rsid w:val="622559EB"/>
    <w:rsid w:val="63CC0E11"/>
    <w:rsid w:val="642157F1"/>
    <w:rsid w:val="65775B7A"/>
    <w:rsid w:val="657A7016"/>
    <w:rsid w:val="664A5011"/>
    <w:rsid w:val="66987370"/>
    <w:rsid w:val="66F70456"/>
    <w:rsid w:val="68531187"/>
    <w:rsid w:val="68B7269B"/>
    <w:rsid w:val="69127DD6"/>
    <w:rsid w:val="6A482D3F"/>
    <w:rsid w:val="6B3471B5"/>
    <w:rsid w:val="6B3A4C22"/>
    <w:rsid w:val="6CE325B6"/>
    <w:rsid w:val="6E6E2465"/>
    <w:rsid w:val="6F8A1CE9"/>
    <w:rsid w:val="70D23371"/>
    <w:rsid w:val="7181122F"/>
    <w:rsid w:val="72847FE3"/>
    <w:rsid w:val="737C0769"/>
    <w:rsid w:val="75114C36"/>
    <w:rsid w:val="75CA0F49"/>
    <w:rsid w:val="760D1847"/>
    <w:rsid w:val="76F77C3A"/>
    <w:rsid w:val="778F46B5"/>
    <w:rsid w:val="77B71A63"/>
    <w:rsid w:val="77C82CE8"/>
    <w:rsid w:val="77EB3FC4"/>
    <w:rsid w:val="78626404"/>
    <w:rsid w:val="7A2C20EE"/>
    <w:rsid w:val="7BA40E44"/>
    <w:rsid w:val="7CBC46DA"/>
    <w:rsid w:val="7CCA4F7A"/>
    <w:rsid w:val="7CF32EF7"/>
    <w:rsid w:val="7D9C7D0F"/>
    <w:rsid w:val="7F1733AC"/>
    <w:rsid w:val="7FA666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Date"/>
    <w:basedOn w:val="1"/>
    <w:next w:val="1"/>
    <w:qFormat/>
    <w:uiPriority w:val="0"/>
    <w:rPr>
      <w:rFonts w:ascii="仿宋_GB2312" w:eastAsia="仿宋_GB2312"/>
      <w:sz w:val="32"/>
    </w:rPr>
  </w:style>
  <w:style w:type="paragraph" w:styleId="4">
    <w:name w:val="footer"/>
    <w:basedOn w:val="1"/>
    <w:link w:val="15"/>
    <w:unhideWhenUsed/>
    <w:qFormat/>
    <w:uiPriority w:val="99"/>
    <w:pPr>
      <w:tabs>
        <w:tab w:val="center" w:pos="4153"/>
        <w:tab w:val="right" w:pos="8306"/>
      </w:tabs>
      <w:snapToGrid w:val="0"/>
      <w:jc w:val="left"/>
    </w:pPr>
    <w:rPr>
      <w:kern w:val="0"/>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unhideWhenUsed/>
    <w:qFormat/>
    <w:uiPriority w:val="39"/>
    <w:rPr>
      <w:rFonts w:ascii="Times New Roman" w:hAnsi="Times New Roman"/>
      <w:szCs w:val="24"/>
    </w:rPr>
  </w:style>
  <w:style w:type="paragraph" w:styleId="7">
    <w:name w:val="Body Text Indent 3"/>
    <w:basedOn w:val="1"/>
    <w:qFormat/>
    <w:uiPriority w:val="0"/>
    <w:pPr>
      <w:adjustRightInd w:val="0"/>
      <w:snapToGrid w:val="0"/>
      <w:spacing w:line="360" w:lineRule="auto"/>
      <w:ind w:firstLine="420"/>
    </w:pPr>
    <w:rPr>
      <w:rFonts w:ascii="仿宋_GB2312" w:eastAsia="仿宋_GB2312"/>
      <w:b/>
      <w:bCs/>
      <w:sz w:val="32"/>
      <w:szCs w:val="32"/>
    </w:rPr>
  </w:style>
  <w:style w:type="paragraph" w:styleId="8">
    <w:name w:val="toc 2"/>
    <w:basedOn w:val="1"/>
    <w:next w:val="1"/>
    <w:unhideWhenUsed/>
    <w:qFormat/>
    <w:uiPriority w:val="39"/>
    <w:pPr>
      <w:ind w:left="420" w:leftChars="200"/>
    </w:pPr>
    <w:rPr>
      <w:rFonts w:ascii="Times New Roman" w:hAnsi="Times New Roman"/>
      <w:szCs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unhideWhenUsed/>
    <w:qFormat/>
    <w:uiPriority w:val="99"/>
    <w:rPr>
      <w:color w:val="3377AA"/>
      <w:u w:val="none"/>
    </w:rPr>
  </w:style>
  <w:style w:type="paragraph" w:customStyle="1" w:styleId="14">
    <w:name w:val="党委会标题"/>
    <w:basedOn w:val="2"/>
    <w:qFormat/>
    <w:uiPriority w:val="0"/>
    <w:pPr>
      <w:adjustRightInd w:val="0"/>
      <w:snapToGrid w:val="0"/>
      <w:spacing w:before="0" w:after="0" w:line="560" w:lineRule="exact"/>
      <w:jc w:val="center"/>
    </w:pPr>
    <w:rPr>
      <w:rFonts w:eastAsia="华文中宋"/>
      <w:b w:val="0"/>
    </w:rPr>
  </w:style>
  <w:style w:type="character" w:customStyle="1" w:styleId="15">
    <w:name w:val="页脚 Char"/>
    <w:link w:val="4"/>
    <w:qFormat/>
    <w:uiPriority w:val="99"/>
    <w:rPr>
      <w:sz w:val="18"/>
      <w:szCs w:val="18"/>
    </w:rPr>
  </w:style>
  <w:style w:type="character" w:customStyle="1" w:styleId="16">
    <w:name w:val="页眉 Char"/>
    <w:link w:val="5"/>
    <w:semiHidden/>
    <w:qFormat/>
    <w:uiPriority w:val="99"/>
    <w:rPr>
      <w:sz w:val="18"/>
      <w:szCs w:val="18"/>
    </w:rPr>
  </w:style>
  <w:style w:type="character" w:customStyle="1" w:styleId="17">
    <w:name w:val="value"/>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663</Words>
  <Characters>727</Characters>
  <Lines>17</Lines>
  <Paragraphs>4</Paragraphs>
  <TotalTime>11</TotalTime>
  <ScaleCrop>false</ScaleCrop>
  <LinksUpToDate>false</LinksUpToDate>
  <CharactersWithSpaces>727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2017-10-13T04:31:00Z</dcterms:created>
  <dc:creator>刘晓琦</dc:creator>
  <cp:lastModifiedBy>【Sherry】</cp:lastModifiedBy>
  <cp:lastPrinted>2019-08-26T01:43:00Z</cp:lastPrinted>
  <dcterms:modified xsi:type="dcterms:W3CDTF">2020-11-16T02:15:17Z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