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7082B" w14:textId="4AB7CC84" w:rsidR="00364777" w:rsidRDefault="004F20AB">
      <w:pPr>
        <w:pStyle w:val="3"/>
        <w:jc w:val="center"/>
      </w:pPr>
      <w:r>
        <w:rPr>
          <w:rFonts w:ascii="黑体" w:eastAsia="黑体" w:hAnsi="黑体" w:cs="黑体" w:hint="eastAsia"/>
          <w:bCs/>
          <w:sz w:val="36"/>
          <w:szCs w:val="36"/>
        </w:rPr>
        <w:t>广东省软科学研究会20</w:t>
      </w:r>
      <w:r w:rsidR="003765E2">
        <w:rPr>
          <w:rFonts w:ascii="黑体" w:eastAsia="黑体" w:hAnsi="黑体" w:cs="黑体"/>
          <w:bCs/>
          <w:sz w:val="36"/>
          <w:szCs w:val="36"/>
        </w:rPr>
        <w:t>21</w:t>
      </w:r>
      <w:r>
        <w:rPr>
          <w:rFonts w:ascii="黑体" w:eastAsia="黑体" w:hAnsi="黑体" w:cs="黑体" w:hint="eastAsia"/>
          <w:bCs/>
          <w:sz w:val="36"/>
          <w:szCs w:val="36"/>
        </w:rPr>
        <w:t>年招聘启事</w:t>
      </w:r>
    </w:p>
    <w:p w14:paraId="1861241A" w14:textId="77777777" w:rsidR="00364777" w:rsidRDefault="004F20A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广东省</w:t>
      </w:r>
      <w:r>
        <w:rPr>
          <w:rFonts w:ascii="仿宋" w:eastAsia="仿宋" w:hAnsi="仿宋"/>
          <w:sz w:val="28"/>
          <w:szCs w:val="28"/>
        </w:rPr>
        <w:t>软</w:t>
      </w:r>
      <w:r>
        <w:rPr>
          <w:rFonts w:ascii="仿宋" w:eastAsia="仿宋" w:hAnsi="仿宋" w:hint="eastAsia"/>
          <w:sz w:val="28"/>
          <w:szCs w:val="28"/>
        </w:rPr>
        <w:t>科学</w:t>
      </w:r>
      <w:r>
        <w:rPr>
          <w:rFonts w:ascii="仿宋" w:eastAsia="仿宋" w:hAnsi="仿宋"/>
          <w:sz w:val="28"/>
          <w:szCs w:val="28"/>
        </w:rPr>
        <w:t>研究会成立于2011年8月，是</w:t>
      </w:r>
      <w:r>
        <w:rPr>
          <w:rFonts w:ascii="仿宋" w:eastAsia="仿宋" w:hAnsi="仿宋" w:hint="eastAsia"/>
          <w:sz w:val="28"/>
          <w:szCs w:val="28"/>
        </w:rPr>
        <w:t>广东省科技厅</w:t>
      </w:r>
      <w:r>
        <w:rPr>
          <w:rFonts w:ascii="仿宋" w:eastAsia="仿宋" w:hAnsi="仿宋"/>
          <w:sz w:val="28"/>
          <w:szCs w:val="28"/>
        </w:rPr>
        <w:t>主管的具有独立法人资格的智库机构，是</w:t>
      </w:r>
      <w:r>
        <w:rPr>
          <w:rFonts w:ascii="仿宋" w:eastAsia="仿宋" w:hAnsi="仿宋" w:hint="eastAsia"/>
          <w:sz w:val="28"/>
          <w:szCs w:val="28"/>
        </w:rPr>
        <w:t>广东省知名</w:t>
      </w:r>
      <w:r>
        <w:rPr>
          <w:rFonts w:ascii="仿宋" w:eastAsia="仿宋" w:hAnsi="仿宋"/>
          <w:sz w:val="28"/>
          <w:szCs w:val="28"/>
        </w:rPr>
        <w:t>科技</w:t>
      </w:r>
      <w:r>
        <w:rPr>
          <w:rFonts w:ascii="仿宋" w:eastAsia="仿宋" w:hAnsi="仿宋" w:hint="eastAsia"/>
          <w:sz w:val="28"/>
          <w:szCs w:val="28"/>
        </w:rPr>
        <w:t>决策</w:t>
      </w:r>
      <w:r>
        <w:rPr>
          <w:rFonts w:ascii="仿宋" w:eastAsia="仿宋" w:hAnsi="仿宋"/>
          <w:sz w:val="28"/>
          <w:szCs w:val="28"/>
        </w:rPr>
        <w:t>智库</w:t>
      </w:r>
      <w:r>
        <w:rPr>
          <w:rFonts w:ascii="仿宋" w:eastAsia="仿宋" w:hAnsi="仿宋" w:hint="eastAsia"/>
          <w:sz w:val="28"/>
          <w:szCs w:val="28"/>
        </w:rPr>
        <w:t>之一</w:t>
      </w:r>
      <w:r>
        <w:rPr>
          <w:rFonts w:ascii="仿宋" w:eastAsia="仿宋" w:hAnsi="仿宋"/>
          <w:sz w:val="28"/>
          <w:szCs w:val="28"/>
        </w:rPr>
        <w:t>，也是</w:t>
      </w:r>
      <w:r>
        <w:rPr>
          <w:rFonts w:ascii="仿宋" w:eastAsia="仿宋" w:hAnsi="仿宋" w:hint="eastAsia"/>
          <w:sz w:val="28"/>
          <w:szCs w:val="28"/>
        </w:rPr>
        <w:t>广东省</w:t>
      </w:r>
      <w:r>
        <w:rPr>
          <w:rFonts w:ascii="仿宋" w:eastAsia="仿宋" w:hAnsi="仿宋"/>
          <w:sz w:val="28"/>
          <w:szCs w:val="28"/>
        </w:rPr>
        <w:t>委、</w:t>
      </w:r>
      <w:r>
        <w:rPr>
          <w:rFonts w:ascii="仿宋" w:eastAsia="仿宋" w:hAnsi="仿宋" w:hint="eastAsia"/>
          <w:sz w:val="28"/>
          <w:szCs w:val="28"/>
        </w:rPr>
        <w:t>省</w:t>
      </w:r>
      <w:r>
        <w:rPr>
          <w:rFonts w:ascii="仿宋" w:eastAsia="仿宋" w:hAnsi="仿宋"/>
          <w:sz w:val="28"/>
          <w:szCs w:val="28"/>
        </w:rPr>
        <w:t>政府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省科技厅明确的</w:t>
      </w:r>
      <w:r>
        <w:rPr>
          <w:rFonts w:ascii="仿宋" w:eastAsia="仿宋" w:hAnsi="仿宋" w:hint="eastAsia"/>
          <w:sz w:val="28"/>
          <w:szCs w:val="28"/>
        </w:rPr>
        <w:t>全省创新驱动战略决策新型智库；</w:t>
      </w:r>
      <w:r>
        <w:rPr>
          <w:rFonts w:ascii="仿宋" w:eastAsia="仿宋" w:hAnsi="仿宋"/>
          <w:sz w:val="28"/>
          <w:szCs w:val="28"/>
        </w:rPr>
        <w:t>主要从事</w:t>
      </w:r>
      <w:r>
        <w:rPr>
          <w:rFonts w:ascii="华文仿宋" w:eastAsia="华文仿宋" w:hAnsi="华文仿宋"/>
          <w:color w:val="000000"/>
          <w:sz w:val="28"/>
          <w:szCs w:val="28"/>
        </w:rPr>
        <w:t>科技战略规划、创新驱动发展、科技统计与创新指数分析、区域集聚发展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>
        <w:rPr>
          <w:rFonts w:ascii="华文仿宋" w:eastAsia="华文仿宋" w:hAnsi="华文仿宋"/>
          <w:color w:val="000000"/>
          <w:sz w:val="28"/>
          <w:szCs w:val="28"/>
        </w:rPr>
        <w:t>科技信息宣传重大创新决策</w:t>
      </w:r>
      <w:r>
        <w:rPr>
          <w:rFonts w:ascii="仿宋" w:eastAsia="仿宋" w:hAnsi="仿宋"/>
          <w:sz w:val="28"/>
          <w:szCs w:val="28"/>
        </w:rPr>
        <w:t>等研究和服务工作，全程参与</w:t>
      </w:r>
      <w:r>
        <w:rPr>
          <w:rFonts w:ascii="仿宋" w:eastAsia="仿宋" w:hAnsi="仿宋" w:hint="eastAsia"/>
          <w:sz w:val="28"/>
          <w:szCs w:val="28"/>
        </w:rPr>
        <w:t>支撑省科技厅相关科技政策法规和科技体制改革任务，</w:t>
      </w:r>
      <w:r>
        <w:rPr>
          <w:rFonts w:ascii="仿宋" w:eastAsia="仿宋" w:hAnsi="仿宋"/>
          <w:sz w:val="28"/>
          <w:szCs w:val="28"/>
        </w:rPr>
        <w:t>为地方科技、经济和社会发展的宏观决策提供咨询和建议。</w:t>
      </w:r>
    </w:p>
    <w:p w14:paraId="61B2C20D" w14:textId="5315327B" w:rsidR="00364777" w:rsidRDefault="004F20A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近年来，</w:t>
      </w:r>
      <w:r>
        <w:rPr>
          <w:rFonts w:ascii="仿宋" w:eastAsia="仿宋" w:hAnsi="仿宋" w:hint="eastAsia"/>
          <w:sz w:val="28"/>
          <w:szCs w:val="28"/>
        </w:rPr>
        <w:t>研究会</w:t>
      </w:r>
      <w:r>
        <w:rPr>
          <w:rFonts w:ascii="仿宋" w:eastAsia="仿宋" w:hAnsi="仿宋"/>
          <w:sz w:val="28"/>
          <w:szCs w:val="28"/>
        </w:rPr>
        <w:t>先后承担了</w:t>
      </w:r>
      <w:r>
        <w:rPr>
          <w:rFonts w:ascii="华文仿宋" w:eastAsia="华文仿宋" w:hAnsi="华文仿宋" w:cs="Times New Roman" w:hint="eastAsia"/>
          <w:sz w:val="28"/>
          <w:szCs w:val="28"/>
        </w:rPr>
        <w:t>《广东省自主</w:t>
      </w:r>
      <w:r>
        <w:rPr>
          <w:rFonts w:ascii="华文仿宋" w:eastAsia="华文仿宋" w:hAnsi="华文仿宋" w:cs="Times New Roman"/>
          <w:sz w:val="28"/>
          <w:szCs w:val="28"/>
        </w:rPr>
        <w:t>创新促进条例</w:t>
      </w:r>
      <w:r>
        <w:rPr>
          <w:rFonts w:ascii="华文仿宋" w:eastAsia="华文仿宋" w:hAnsi="华文仿宋" w:cs="Times New Roman" w:hint="eastAsia"/>
          <w:sz w:val="28"/>
          <w:szCs w:val="28"/>
        </w:rPr>
        <w:t>》、《广东省</w:t>
      </w:r>
      <w:r>
        <w:rPr>
          <w:rFonts w:ascii="华文仿宋" w:eastAsia="华文仿宋" w:hAnsi="华文仿宋" w:cs="Times New Roman"/>
          <w:sz w:val="28"/>
          <w:szCs w:val="28"/>
        </w:rPr>
        <w:t>软科学研究成果推广应用机制和模式创新研究</w:t>
      </w:r>
      <w:r>
        <w:rPr>
          <w:rFonts w:ascii="华文仿宋" w:eastAsia="华文仿宋" w:hAnsi="华文仿宋" w:cs="Times New Roman" w:hint="eastAsia"/>
          <w:sz w:val="28"/>
          <w:szCs w:val="28"/>
        </w:rPr>
        <w:t>》、</w:t>
      </w:r>
      <w:r>
        <w:rPr>
          <w:rFonts w:ascii="仿宋" w:eastAsia="仿宋" w:hAnsi="仿宋" w:hint="eastAsia"/>
          <w:sz w:val="28"/>
          <w:szCs w:val="28"/>
        </w:rPr>
        <w:t>《</w:t>
      </w:r>
      <w:r>
        <w:rPr>
          <w:rFonts w:ascii="华文仿宋" w:eastAsia="华文仿宋" w:hAnsi="华文仿宋" w:cs="Times New Roman" w:hint="eastAsia"/>
          <w:sz w:val="28"/>
          <w:szCs w:val="28"/>
        </w:rPr>
        <w:t>重大</w:t>
      </w:r>
      <w:r>
        <w:rPr>
          <w:rFonts w:ascii="华文仿宋" w:eastAsia="华文仿宋" w:hAnsi="华文仿宋" w:cs="Times New Roman"/>
          <w:sz w:val="28"/>
          <w:szCs w:val="28"/>
        </w:rPr>
        <w:t>科技专项科技创新创业人才培训</w:t>
      </w:r>
      <w:r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华文仿宋" w:eastAsia="华文仿宋" w:hAnsi="华文仿宋" w:cs="Times New Roman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《</w:t>
      </w:r>
      <w:r>
        <w:rPr>
          <w:rFonts w:ascii="华文仿宋" w:eastAsia="华文仿宋" w:hAnsi="华文仿宋" w:cs="Times New Roman" w:hint="eastAsia"/>
          <w:sz w:val="28"/>
          <w:szCs w:val="28"/>
        </w:rPr>
        <w:t>广东省</w:t>
      </w:r>
      <w:r>
        <w:rPr>
          <w:rFonts w:ascii="华文仿宋" w:eastAsia="华文仿宋" w:hAnsi="华文仿宋" w:cs="Times New Roman"/>
          <w:sz w:val="28"/>
          <w:szCs w:val="28"/>
        </w:rPr>
        <w:t>科技创新驱动发展相关配套政策及措施的宣传推广</w:t>
      </w:r>
      <w:r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华文仿宋" w:eastAsia="华文仿宋" w:hAnsi="华文仿宋" w:cs="Times New Roman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《</w:t>
      </w:r>
      <w:r>
        <w:rPr>
          <w:rFonts w:ascii="华文仿宋" w:eastAsia="华文仿宋" w:hAnsi="华文仿宋" w:cs="Times New Roman" w:hint="eastAsia"/>
          <w:sz w:val="28"/>
          <w:szCs w:val="28"/>
        </w:rPr>
        <w:t>广东</w:t>
      </w:r>
      <w:r>
        <w:rPr>
          <w:rFonts w:ascii="华文仿宋" w:eastAsia="华文仿宋" w:hAnsi="华文仿宋" w:cs="Times New Roman"/>
          <w:sz w:val="28"/>
          <w:szCs w:val="28"/>
        </w:rPr>
        <w:t>创新驱动战略决策新型智库建设</w:t>
      </w:r>
      <w:r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华文仿宋" w:eastAsia="华文仿宋" w:hAnsi="华文仿宋" w:cs="Times New Roman" w:hint="eastAsia"/>
          <w:sz w:val="28"/>
          <w:szCs w:val="28"/>
        </w:rPr>
        <w:t>、《科技型</w:t>
      </w:r>
      <w:r>
        <w:rPr>
          <w:rFonts w:ascii="华文仿宋" w:eastAsia="华文仿宋" w:hAnsi="华文仿宋" w:cs="Times New Roman"/>
          <w:sz w:val="28"/>
          <w:szCs w:val="28"/>
        </w:rPr>
        <w:t>中小微企业投融资对接和创业成长培训</w:t>
      </w:r>
      <w:r>
        <w:rPr>
          <w:rFonts w:ascii="华文仿宋" w:eastAsia="华文仿宋" w:hAnsi="华文仿宋" w:cs="Times New Roman" w:hint="eastAsia"/>
          <w:sz w:val="28"/>
          <w:szCs w:val="28"/>
        </w:rPr>
        <w:t>》、《广东省</w:t>
      </w:r>
      <w:r>
        <w:rPr>
          <w:rFonts w:ascii="华文仿宋" w:eastAsia="华文仿宋" w:hAnsi="华文仿宋" w:cs="Times New Roman"/>
          <w:sz w:val="28"/>
          <w:szCs w:val="28"/>
        </w:rPr>
        <w:t>技术交易市场体系建设规划研究</w:t>
      </w:r>
      <w:r>
        <w:rPr>
          <w:rFonts w:ascii="华文仿宋" w:eastAsia="华文仿宋" w:hAnsi="华文仿宋" w:cs="Times New Roman" w:hint="eastAsia"/>
          <w:sz w:val="28"/>
          <w:szCs w:val="28"/>
        </w:rPr>
        <w:t>》</w:t>
      </w:r>
      <w:r w:rsidR="004D05BA">
        <w:rPr>
          <w:rFonts w:ascii="华文仿宋" w:eastAsia="华文仿宋" w:hAnsi="华文仿宋" w:cs="Times New Roman" w:hint="eastAsia"/>
          <w:sz w:val="28"/>
          <w:szCs w:val="28"/>
        </w:rPr>
        <w:t>、《</w:t>
      </w:r>
      <w:r w:rsidR="004D05BA" w:rsidRPr="004D05BA">
        <w:rPr>
          <w:rFonts w:ascii="华文仿宋" w:eastAsia="华文仿宋" w:hAnsi="华文仿宋" w:cs="Times New Roman" w:hint="eastAsia"/>
          <w:sz w:val="28"/>
          <w:szCs w:val="28"/>
        </w:rPr>
        <w:t>粤港澳大湾区科技创新合作模式研究——以典型区域与平台合作为例</w:t>
      </w:r>
      <w:r w:rsidR="004D05BA">
        <w:rPr>
          <w:rFonts w:ascii="华文仿宋" w:eastAsia="华文仿宋" w:hAnsi="华文仿宋" w:cs="Times New Roman" w:hint="eastAsia"/>
          <w:sz w:val="28"/>
          <w:szCs w:val="28"/>
        </w:rPr>
        <w:t>》、《</w:t>
      </w:r>
      <w:r w:rsidR="004D05BA" w:rsidRPr="004D05BA">
        <w:rPr>
          <w:rFonts w:ascii="华文仿宋" w:eastAsia="华文仿宋" w:hAnsi="华文仿宋" w:cs="Times New Roman" w:hint="eastAsia"/>
          <w:sz w:val="28"/>
          <w:szCs w:val="28"/>
        </w:rPr>
        <w:t>广东科技孵化育成体系体质增效的路径与模式研究</w:t>
      </w:r>
      <w:r w:rsidR="004D05BA">
        <w:rPr>
          <w:rFonts w:ascii="华文仿宋" w:eastAsia="华文仿宋" w:hAnsi="华文仿宋" w:cs="Times New Roman" w:hint="eastAsia"/>
          <w:sz w:val="28"/>
          <w:szCs w:val="28"/>
        </w:rPr>
        <w:t>》</w:t>
      </w:r>
      <w:r>
        <w:rPr>
          <w:rFonts w:ascii="仿宋" w:eastAsia="仿宋" w:hAnsi="仿宋"/>
          <w:sz w:val="28"/>
          <w:szCs w:val="28"/>
        </w:rPr>
        <w:t>等省部级决策咨询项目</w:t>
      </w:r>
      <w:r>
        <w:rPr>
          <w:rFonts w:ascii="仿宋" w:eastAsia="仿宋" w:hAnsi="仿宋" w:hint="eastAsia"/>
          <w:sz w:val="28"/>
          <w:szCs w:val="28"/>
        </w:rPr>
        <w:t>数</w:t>
      </w:r>
      <w:r>
        <w:rPr>
          <w:rFonts w:ascii="仿宋" w:eastAsia="仿宋" w:hAnsi="仿宋"/>
          <w:sz w:val="28"/>
          <w:szCs w:val="28"/>
        </w:rPr>
        <w:t>项，为</w:t>
      </w:r>
      <w:r>
        <w:rPr>
          <w:rFonts w:ascii="仿宋" w:eastAsia="仿宋" w:hAnsi="仿宋" w:hint="eastAsia"/>
          <w:sz w:val="28"/>
          <w:szCs w:val="28"/>
        </w:rPr>
        <w:t>佛山市</w:t>
      </w:r>
      <w:r>
        <w:rPr>
          <w:rFonts w:ascii="仿宋" w:eastAsia="仿宋" w:hAnsi="仿宋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多个市</w:t>
      </w:r>
      <w:r>
        <w:rPr>
          <w:rFonts w:ascii="仿宋" w:eastAsia="仿宋" w:hAnsi="仿宋"/>
          <w:sz w:val="28"/>
          <w:szCs w:val="28"/>
        </w:rPr>
        <w:t>、区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县制定科技创新政策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提供资政服务，参与</w:t>
      </w:r>
      <w:r>
        <w:rPr>
          <w:rFonts w:ascii="仿宋" w:eastAsia="仿宋" w:hAnsi="仿宋" w:hint="eastAsia"/>
          <w:sz w:val="28"/>
          <w:szCs w:val="28"/>
        </w:rPr>
        <w:t>广东省</w:t>
      </w:r>
      <w:r>
        <w:rPr>
          <w:rFonts w:ascii="仿宋" w:eastAsia="仿宋" w:hAnsi="仿宋"/>
          <w:sz w:val="28"/>
          <w:szCs w:val="28"/>
        </w:rPr>
        <w:t>科技发展战略顶层设计，多篇政策建议获</w:t>
      </w:r>
      <w:r>
        <w:rPr>
          <w:rFonts w:ascii="仿宋" w:eastAsia="仿宋" w:hAnsi="仿宋" w:hint="eastAsia"/>
          <w:sz w:val="28"/>
          <w:szCs w:val="28"/>
        </w:rPr>
        <w:t>省委、省科技厅</w:t>
      </w:r>
      <w:r>
        <w:rPr>
          <w:rFonts w:ascii="仿宋" w:eastAsia="仿宋" w:hAnsi="仿宋"/>
          <w:sz w:val="28"/>
          <w:szCs w:val="28"/>
        </w:rPr>
        <w:t>领导肯定性批示，一批重要研究成果被政府采纳并转化为政策文件，已成为</w:t>
      </w:r>
      <w:r>
        <w:rPr>
          <w:rFonts w:ascii="仿宋" w:eastAsia="仿宋" w:hAnsi="仿宋" w:hint="eastAsia"/>
          <w:sz w:val="28"/>
          <w:szCs w:val="28"/>
        </w:rPr>
        <w:t>重要</w:t>
      </w:r>
      <w:r>
        <w:rPr>
          <w:rFonts w:ascii="仿宋" w:eastAsia="仿宋" w:hAnsi="仿宋"/>
          <w:sz w:val="28"/>
          <w:szCs w:val="28"/>
        </w:rPr>
        <w:t>的科技智库和社会团体组织。</w:t>
      </w:r>
      <w:r w:rsidR="00483CF5">
        <w:rPr>
          <w:rFonts w:ascii="仿宋" w:eastAsia="仿宋" w:hAnsi="仿宋" w:hint="eastAsia"/>
          <w:sz w:val="28"/>
          <w:szCs w:val="28"/>
        </w:rPr>
        <w:t>由于业务发展需求，</w:t>
      </w:r>
      <w:r>
        <w:rPr>
          <w:rFonts w:ascii="仿宋" w:eastAsia="仿宋" w:hAnsi="仿宋"/>
          <w:sz w:val="28"/>
          <w:szCs w:val="28"/>
        </w:rPr>
        <w:t>现面向社会公开招聘</w:t>
      </w:r>
      <w:r>
        <w:rPr>
          <w:rFonts w:ascii="仿宋" w:eastAsia="仿宋" w:hAnsi="仿宋" w:hint="eastAsia"/>
          <w:sz w:val="28"/>
          <w:szCs w:val="28"/>
        </w:rPr>
        <w:t>全职</w:t>
      </w:r>
      <w:r w:rsidR="003765E2">
        <w:rPr>
          <w:rFonts w:ascii="仿宋" w:eastAsia="仿宋" w:hAnsi="仿宋" w:hint="eastAsia"/>
          <w:sz w:val="28"/>
          <w:szCs w:val="28"/>
        </w:rPr>
        <w:t>战略研究</w:t>
      </w:r>
      <w:r w:rsidR="00030A73">
        <w:rPr>
          <w:rFonts w:ascii="仿宋" w:eastAsia="仿宋" w:hAnsi="仿宋" w:hint="eastAsia"/>
          <w:sz w:val="28"/>
          <w:szCs w:val="28"/>
        </w:rPr>
        <w:t>岗</w:t>
      </w:r>
      <w:r w:rsidR="001D3D60">
        <w:rPr>
          <w:rFonts w:ascii="仿宋" w:eastAsia="仿宋" w:hAnsi="仿宋"/>
          <w:sz w:val="28"/>
          <w:szCs w:val="28"/>
        </w:rPr>
        <w:t>2</w:t>
      </w:r>
      <w:r w:rsidR="001434C7">
        <w:rPr>
          <w:rFonts w:ascii="仿宋" w:eastAsia="仿宋" w:hAnsi="仿宋"/>
          <w:sz w:val="28"/>
          <w:szCs w:val="28"/>
        </w:rPr>
        <w:t>-3</w:t>
      </w:r>
      <w:r w:rsidR="007B5A2D"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/>
          <w:sz w:val="28"/>
          <w:szCs w:val="28"/>
        </w:rPr>
        <w:t>。</w:t>
      </w:r>
    </w:p>
    <w:p w14:paraId="08A73870" w14:textId="4BC498F1" w:rsidR="003765E2" w:rsidRDefault="003765E2" w:rsidP="003765E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（一）战略研究岗（</w:t>
      </w:r>
      <w:r w:rsidR="001D3D60">
        <w:rPr>
          <w:rFonts w:ascii="仿宋" w:eastAsia="仿宋" w:hAnsi="仿宋"/>
          <w:b/>
          <w:sz w:val="28"/>
          <w:szCs w:val="28"/>
        </w:rPr>
        <w:t>2</w:t>
      </w:r>
      <w:r w:rsidR="001434C7">
        <w:rPr>
          <w:rFonts w:ascii="仿宋" w:eastAsia="仿宋" w:hAnsi="仿宋"/>
          <w:b/>
          <w:sz w:val="28"/>
          <w:szCs w:val="28"/>
        </w:rPr>
        <w:t>-3</w:t>
      </w:r>
      <w:r>
        <w:rPr>
          <w:rFonts w:ascii="仿宋" w:eastAsia="仿宋" w:hAnsi="仿宋" w:hint="eastAsia"/>
          <w:b/>
          <w:sz w:val="28"/>
          <w:szCs w:val="28"/>
        </w:rPr>
        <w:t>名）</w:t>
      </w:r>
    </w:p>
    <w:p w14:paraId="65DDE099" w14:textId="77777777" w:rsidR="001D3D60" w:rsidRPr="001D3D60" w:rsidRDefault="001D3D60" w:rsidP="001D3D60">
      <w:pPr>
        <w:spacing w:line="360" w:lineRule="auto"/>
        <w:ind w:firstLine="570"/>
        <w:rPr>
          <w:rFonts w:ascii="仿宋" w:eastAsia="仿宋" w:hAnsi="仿宋"/>
          <w:b/>
          <w:bCs/>
          <w:sz w:val="28"/>
          <w:szCs w:val="28"/>
        </w:rPr>
      </w:pPr>
      <w:r w:rsidRPr="001D3D60">
        <w:rPr>
          <w:rFonts w:ascii="仿宋" w:eastAsia="仿宋" w:hAnsi="仿宋" w:hint="eastAsia"/>
          <w:b/>
          <w:bCs/>
          <w:sz w:val="28"/>
          <w:szCs w:val="28"/>
        </w:rPr>
        <w:lastRenderedPageBreak/>
        <w:t>工作内容：</w:t>
      </w:r>
    </w:p>
    <w:p w14:paraId="0BFE4A7E" w14:textId="77777777" w:rsidR="001D3D60" w:rsidRPr="001D3D60" w:rsidRDefault="001D3D60" w:rsidP="001D3D60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1D3D60">
        <w:rPr>
          <w:rFonts w:ascii="仿宋" w:eastAsia="仿宋" w:hAnsi="仿宋"/>
          <w:sz w:val="28"/>
          <w:szCs w:val="28"/>
        </w:rPr>
        <w:t>1.撰写政府方案、研究起草政策文件、政府项目申报等材料；</w:t>
      </w:r>
    </w:p>
    <w:p w14:paraId="357C6F62" w14:textId="65031F3B" w:rsidR="001D3D60" w:rsidRPr="001D3D60" w:rsidRDefault="001D3D60" w:rsidP="001D3D60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1D3D60">
        <w:rPr>
          <w:rFonts w:ascii="仿宋" w:eastAsia="仿宋" w:hAnsi="仿宋"/>
          <w:sz w:val="28"/>
          <w:szCs w:val="28"/>
        </w:rPr>
        <w:t>2.根据</w:t>
      </w:r>
      <w:r w:rsidR="001434C7">
        <w:rPr>
          <w:rFonts w:ascii="仿宋" w:eastAsia="仿宋" w:hAnsi="仿宋" w:hint="eastAsia"/>
          <w:sz w:val="28"/>
          <w:szCs w:val="28"/>
        </w:rPr>
        <w:t>研究会</w:t>
      </w:r>
      <w:r w:rsidRPr="001D3D60">
        <w:rPr>
          <w:rFonts w:ascii="仿宋" w:eastAsia="仿宋" w:hAnsi="仿宋"/>
          <w:sz w:val="28"/>
          <w:szCs w:val="28"/>
        </w:rPr>
        <w:t>业务需要，对成果转化、科技服务、投融资对接、企业孵化等科技创新领域进行研究，撰写研究简报；</w:t>
      </w:r>
    </w:p>
    <w:p w14:paraId="01C9D181" w14:textId="77777777" w:rsidR="001D3D60" w:rsidRPr="001D3D60" w:rsidRDefault="001D3D60" w:rsidP="001D3D60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1D3D60">
        <w:rPr>
          <w:rFonts w:ascii="仿宋" w:eastAsia="仿宋" w:hAnsi="仿宋"/>
          <w:sz w:val="28"/>
          <w:szCs w:val="28"/>
        </w:rPr>
        <w:t>3.承接企业咨询服务，辅导完善企业项目申报材料；</w:t>
      </w:r>
    </w:p>
    <w:p w14:paraId="3676FF9B" w14:textId="238B50FC" w:rsidR="001D3D60" w:rsidRPr="001D3D60" w:rsidRDefault="001D3D60" w:rsidP="001D3D60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1D3D60">
        <w:rPr>
          <w:rFonts w:ascii="仿宋" w:eastAsia="仿宋" w:hAnsi="仿宋"/>
          <w:sz w:val="28"/>
          <w:szCs w:val="28"/>
        </w:rPr>
        <w:t>4.关注</w:t>
      </w:r>
      <w:r w:rsidR="001434C7">
        <w:rPr>
          <w:rFonts w:ascii="仿宋" w:eastAsia="仿宋" w:hAnsi="仿宋" w:hint="eastAsia"/>
          <w:sz w:val="28"/>
          <w:szCs w:val="28"/>
        </w:rPr>
        <w:t>研究会</w:t>
      </w:r>
      <w:r w:rsidRPr="001D3D60">
        <w:rPr>
          <w:rFonts w:ascii="仿宋" w:eastAsia="仿宋" w:hAnsi="仿宋"/>
          <w:sz w:val="28"/>
          <w:szCs w:val="28"/>
        </w:rPr>
        <w:t>可申报项目及课题，撰写相关申报材料，跟进</w:t>
      </w:r>
      <w:r w:rsidR="001434C7">
        <w:rPr>
          <w:rFonts w:ascii="仿宋" w:eastAsia="仿宋" w:hAnsi="仿宋" w:hint="eastAsia"/>
          <w:sz w:val="28"/>
          <w:szCs w:val="28"/>
        </w:rPr>
        <w:t>研究会</w:t>
      </w:r>
      <w:r w:rsidRPr="001D3D60">
        <w:rPr>
          <w:rFonts w:ascii="仿宋" w:eastAsia="仿宋" w:hAnsi="仿宋"/>
          <w:sz w:val="28"/>
          <w:szCs w:val="28"/>
        </w:rPr>
        <w:t>项目完成进度，并配合完成验收材料；</w:t>
      </w:r>
    </w:p>
    <w:p w14:paraId="0E38AA91" w14:textId="7124CD4F" w:rsidR="001D3D60" w:rsidRPr="001D3D60" w:rsidRDefault="001D3D60" w:rsidP="001D3D60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1D3D60">
        <w:rPr>
          <w:rFonts w:ascii="仿宋" w:eastAsia="仿宋" w:hAnsi="仿宋"/>
          <w:sz w:val="28"/>
          <w:szCs w:val="28"/>
        </w:rPr>
        <w:t>5.其他</w:t>
      </w:r>
      <w:r w:rsidR="001434C7">
        <w:rPr>
          <w:rFonts w:ascii="仿宋" w:eastAsia="仿宋" w:hAnsi="仿宋" w:hint="eastAsia"/>
          <w:sz w:val="28"/>
          <w:szCs w:val="28"/>
        </w:rPr>
        <w:t>研究会</w:t>
      </w:r>
      <w:r w:rsidRPr="001D3D60">
        <w:rPr>
          <w:rFonts w:ascii="仿宋" w:eastAsia="仿宋" w:hAnsi="仿宋"/>
          <w:sz w:val="28"/>
          <w:szCs w:val="28"/>
        </w:rPr>
        <w:t>重大材料撰写；</w:t>
      </w:r>
    </w:p>
    <w:p w14:paraId="2EF42B35" w14:textId="77777777" w:rsidR="001D3D60" w:rsidRPr="001D3D60" w:rsidRDefault="001D3D60" w:rsidP="001D3D60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1D3D60">
        <w:rPr>
          <w:rFonts w:ascii="仿宋" w:eastAsia="仿宋" w:hAnsi="仿宋"/>
          <w:sz w:val="28"/>
          <w:szCs w:val="28"/>
        </w:rPr>
        <w:t>6.领导交办的其他事项。</w:t>
      </w:r>
    </w:p>
    <w:p w14:paraId="682A6260" w14:textId="77777777" w:rsidR="001D3D60" w:rsidRPr="001D3D60" w:rsidRDefault="001D3D60" w:rsidP="001D3D60">
      <w:pPr>
        <w:spacing w:line="360" w:lineRule="auto"/>
        <w:ind w:firstLine="570"/>
        <w:rPr>
          <w:rFonts w:ascii="仿宋" w:eastAsia="仿宋" w:hAnsi="仿宋"/>
          <w:b/>
          <w:bCs/>
          <w:sz w:val="28"/>
          <w:szCs w:val="28"/>
        </w:rPr>
      </w:pPr>
      <w:r w:rsidRPr="001D3D60">
        <w:rPr>
          <w:rFonts w:ascii="仿宋" w:eastAsia="仿宋" w:hAnsi="仿宋" w:hint="eastAsia"/>
          <w:b/>
          <w:bCs/>
          <w:sz w:val="28"/>
          <w:szCs w:val="28"/>
        </w:rPr>
        <w:t>招聘条件：</w:t>
      </w:r>
    </w:p>
    <w:p w14:paraId="3D0CD9B6" w14:textId="77777777" w:rsidR="001D3D60" w:rsidRPr="001D3D60" w:rsidRDefault="001D3D60" w:rsidP="001D3D60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1D3D60">
        <w:rPr>
          <w:rFonts w:ascii="仿宋" w:eastAsia="仿宋" w:hAnsi="仿宋"/>
          <w:sz w:val="28"/>
          <w:szCs w:val="28"/>
        </w:rPr>
        <w:t>1.全国重点院校的经济、管理、技术经济、科技创新等专业的硕士研究生，应届毕业生或具有2年以上相关工作经验；</w:t>
      </w:r>
    </w:p>
    <w:p w14:paraId="3108F6FB" w14:textId="77777777" w:rsidR="001D3D60" w:rsidRPr="001D3D60" w:rsidRDefault="001D3D60" w:rsidP="001D3D60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1D3D60">
        <w:rPr>
          <w:rFonts w:ascii="仿宋" w:eastAsia="仿宋" w:hAnsi="仿宋"/>
          <w:sz w:val="28"/>
          <w:szCs w:val="28"/>
        </w:rPr>
        <w:t>2.具有较强的研究能力、写作能力，曾在核心期刊上公开发表过经济管理类、创新评价、科技战略类论文或在知名咨询公司有相关工作经验者优先考虑；</w:t>
      </w:r>
    </w:p>
    <w:p w14:paraId="3FF7C92F" w14:textId="77777777" w:rsidR="001D3D60" w:rsidRPr="001D3D60" w:rsidRDefault="001D3D60" w:rsidP="001D3D60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1D3D60">
        <w:rPr>
          <w:rFonts w:ascii="仿宋" w:eastAsia="仿宋" w:hAnsi="仿宋"/>
          <w:sz w:val="28"/>
          <w:szCs w:val="28"/>
        </w:rPr>
        <w:t>3.具有严谨的逻辑思维能力，擅长归纳、分析和总结；</w:t>
      </w:r>
    </w:p>
    <w:p w14:paraId="2CB488CE" w14:textId="1FEDED4A" w:rsidR="003765E2" w:rsidRDefault="001D3D60" w:rsidP="001D3D60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1D3D60">
        <w:rPr>
          <w:rFonts w:ascii="仿宋" w:eastAsia="仿宋" w:hAnsi="仿宋"/>
          <w:sz w:val="28"/>
          <w:szCs w:val="28"/>
        </w:rPr>
        <w:t>4.品行端正，具有吃苦、团结、协作、奉献精神，具有较强抗压能力。</w:t>
      </w:r>
      <w:r w:rsidR="003765E2">
        <w:rPr>
          <w:rFonts w:ascii="仿宋" w:eastAsia="仿宋" w:hAnsi="仿宋" w:hint="eastAsia"/>
          <w:sz w:val="28"/>
          <w:szCs w:val="28"/>
        </w:rPr>
        <w:t xml:space="preserve"> </w:t>
      </w:r>
    </w:p>
    <w:p w14:paraId="29B1C7D6" w14:textId="77777777" w:rsidR="00364777" w:rsidRDefault="004F20AB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二、薪酬待遇</w:t>
      </w:r>
    </w:p>
    <w:p w14:paraId="244C220E" w14:textId="77777777" w:rsidR="00364777" w:rsidRDefault="004F20A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1.极具竞争力的基本年薪、舒适典雅的办公环境以及轻松和谐的人事氛围。</w:t>
      </w:r>
    </w:p>
    <w:p w14:paraId="17C3273D" w14:textId="77777777" w:rsidR="00364777" w:rsidRDefault="004F20A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2.同时单位为其缴纳养老保险、医疗保险、工伤、生育保险、失</w:t>
      </w:r>
      <w:r>
        <w:rPr>
          <w:rFonts w:ascii="仿宋" w:eastAsia="仿宋" w:hAnsi="仿宋"/>
          <w:sz w:val="28"/>
          <w:szCs w:val="28"/>
        </w:rPr>
        <w:lastRenderedPageBreak/>
        <w:t>业保险、住房公积金，可享带薪年休假及各类补贴。</w:t>
      </w:r>
    </w:p>
    <w:p w14:paraId="34C512D2" w14:textId="2A52B86B" w:rsidR="00364777" w:rsidRDefault="004F20A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3.另设与工作实绩相关的</w:t>
      </w:r>
      <w:r>
        <w:rPr>
          <w:rFonts w:ascii="仿宋" w:eastAsia="仿宋" w:hAnsi="仿宋" w:hint="eastAsia"/>
          <w:sz w:val="28"/>
          <w:szCs w:val="28"/>
        </w:rPr>
        <w:t>项目提成奖励</w:t>
      </w:r>
      <w:r>
        <w:rPr>
          <w:rFonts w:ascii="仿宋" w:eastAsia="仿宋" w:hAnsi="仿宋"/>
          <w:sz w:val="28"/>
          <w:szCs w:val="28"/>
        </w:rPr>
        <w:t>。</w:t>
      </w:r>
    </w:p>
    <w:p w14:paraId="63C21BE7" w14:textId="61D59707" w:rsidR="00D96CD8" w:rsidRDefault="00D96CD8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工作地点：</w:t>
      </w:r>
      <w:r w:rsidRPr="00D96CD8">
        <w:rPr>
          <w:rFonts w:ascii="仿宋" w:eastAsia="仿宋" w:hAnsi="仿宋"/>
          <w:sz w:val="28"/>
          <w:szCs w:val="28"/>
        </w:rPr>
        <w:t>广州市南沙区环市大道南25号（华南技术转移中心总部大楼）</w:t>
      </w:r>
    </w:p>
    <w:p w14:paraId="076FDCF5" w14:textId="70A32539" w:rsidR="00364777" w:rsidRDefault="004F20A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应聘者请于</w:t>
      </w:r>
      <w:r w:rsidR="00E5569C">
        <w:rPr>
          <w:rFonts w:ascii="仿宋" w:eastAsia="仿宋" w:hAnsi="仿宋"/>
          <w:sz w:val="28"/>
          <w:szCs w:val="28"/>
        </w:rPr>
        <w:t>20</w:t>
      </w:r>
      <w:r w:rsidR="00053729">
        <w:rPr>
          <w:rFonts w:ascii="仿宋" w:eastAsia="仿宋" w:hAnsi="仿宋"/>
          <w:sz w:val="28"/>
          <w:szCs w:val="28"/>
        </w:rPr>
        <w:t>21</w:t>
      </w:r>
      <w:r w:rsidR="00E5569C">
        <w:rPr>
          <w:rFonts w:ascii="仿宋" w:eastAsia="仿宋" w:hAnsi="仿宋" w:hint="eastAsia"/>
          <w:sz w:val="28"/>
          <w:szCs w:val="28"/>
        </w:rPr>
        <w:t>年</w:t>
      </w:r>
      <w:r w:rsidR="00E5569C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053729"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日前将个人简历发到以下电子邮箱：</w:t>
      </w:r>
      <w:r>
        <w:rPr>
          <w:rFonts w:ascii="仿宋" w:eastAsia="仿宋" w:hAnsi="仿宋" w:cs="Tahoma"/>
          <w:color w:val="494949"/>
          <w:sz w:val="28"/>
          <w:szCs w:val="28"/>
        </w:rPr>
        <w:t>gdrkxyjh@163.com</w:t>
      </w:r>
      <w:r>
        <w:rPr>
          <w:rFonts w:ascii="仿宋" w:eastAsia="仿宋" w:hAnsi="仿宋" w:hint="eastAsia"/>
          <w:sz w:val="28"/>
          <w:szCs w:val="28"/>
        </w:rPr>
        <w:t>，邮件主题设为</w:t>
      </w:r>
      <w:r>
        <w:rPr>
          <w:rFonts w:ascii="仿宋" w:eastAsia="仿宋" w:hAnsi="仿宋"/>
          <w:sz w:val="28"/>
          <w:szCs w:val="28"/>
        </w:rPr>
        <w:t>:</w:t>
      </w:r>
      <w:r>
        <w:rPr>
          <w:rFonts w:ascii="仿宋" w:eastAsia="仿宋" w:hAnsi="仿宋" w:hint="eastAsia"/>
          <w:sz w:val="28"/>
          <w:szCs w:val="28"/>
        </w:rPr>
        <w:t>姓名</w:t>
      </w:r>
      <w:r>
        <w:rPr>
          <w:rFonts w:ascii="仿宋" w:eastAsia="仿宋" w:hAnsi="仿宋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专业</w:t>
      </w:r>
      <w:r>
        <w:rPr>
          <w:rFonts w:ascii="仿宋" w:eastAsia="仿宋" w:hAnsi="仿宋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应聘岗位。</w:t>
      </w:r>
    </w:p>
    <w:p w14:paraId="697C4E3C" w14:textId="77777777" w:rsidR="00364777" w:rsidRDefault="004F20AB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三、应聘流程</w:t>
      </w:r>
    </w:p>
    <w:p w14:paraId="188DEB8D" w14:textId="64769D02" w:rsidR="001D3D60" w:rsidRPr="001D3D60" w:rsidRDefault="001D3D60" w:rsidP="001D3D60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D3D60">
        <w:rPr>
          <w:rFonts w:ascii="仿宋" w:eastAsia="仿宋" w:hAnsi="仿宋" w:hint="eastAsia"/>
          <w:sz w:val="28"/>
          <w:szCs w:val="28"/>
        </w:rPr>
        <w:t>简历初审合格后将择优通知应聘者面试考察，双方合意则签订三方就业协议、劳动合同。</w:t>
      </w:r>
      <w:r w:rsidR="00327BB3" w:rsidRPr="00327BB3">
        <w:rPr>
          <w:rFonts w:ascii="仿宋" w:eastAsia="仿宋" w:hAnsi="仿宋" w:hint="eastAsia"/>
          <w:sz w:val="28"/>
          <w:szCs w:val="28"/>
        </w:rPr>
        <w:t>如工作表现优秀者，可提供更高平台发挥才能。</w:t>
      </w:r>
    </w:p>
    <w:p w14:paraId="2962C0DB" w14:textId="455F6588" w:rsidR="001D3D60" w:rsidRDefault="001D3D60" w:rsidP="001D3D60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D3D60">
        <w:rPr>
          <w:rFonts w:ascii="仿宋" w:eastAsia="仿宋" w:hAnsi="仿宋" w:hint="eastAsia"/>
          <w:sz w:val="28"/>
          <w:szCs w:val="28"/>
        </w:rPr>
        <w:t>面试时间：通过简历筛选后通知面试，具体时间另行通知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475A6BB" w14:textId="331A4290" w:rsidR="001D3D60" w:rsidRDefault="001D3D60" w:rsidP="001D3D60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广东省软科学研究会</w:t>
      </w:r>
    </w:p>
    <w:p w14:paraId="29C18DB3" w14:textId="4C8D5152" w:rsidR="00364777" w:rsidRDefault="004F20AB" w:rsidP="001D3D60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</w:t>
      </w:r>
      <w:r w:rsidR="00053729">
        <w:rPr>
          <w:rFonts w:ascii="仿宋" w:eastAsia="仿宋" w:hAnsi="仿宋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年</w:t>
      </w:r>
      <w:r w:rsidR="00053729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053729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0165DBAE" w14:textId="77777777" w:rsidR="00364777" w:rsidRDefault="00364777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364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17EDF" w14:textId="77777777" w:rsidR="006C628E" w:rsidRDefault="006C628E" w:rsidP="00700B27">
      <w:r>
        <w:separator/>
      </w:r>
    </w:p>
  </w:endnote>
  <w:endnote w:type="continuationSeparator" w:id="0">
    <w:p w14:paraId="16F46F92" w14:textId="77777777" w:rsidR="006C628E" w:rsidRDefault="006C628E" w:rsidP="0070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B4B3A" w14:textId="77777777" w:rsidR="006C628E" w:rsidRDefault="006C628E" w:rsidP="00700B27">
      <w:r>
        <w:separator/>
      </w:r>
    </w:p>
  </w:footnote>
  <w:footnote w:type="continuationSeparator" w:id="0">
    <w:p w14:paraId="0142A554" w14:textId="77777777" w:rsidR="006C628E" w:rsidRDefault="006C628E" w:rsidP="0070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E2833"/>
    <w:multiLevelType w:val="hybridMultilevel"/>
    <w:tmpl w:val="95D45258"/>
    <w:lvl w:ilvl="0" w:tplc="87369D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AA363D"/>
    <w:multiLevelType w:val="multilevel"/>
    <w:tmpl w:val="5FAA363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F7"/>
    <w:rsid w:val="00000601"/>
    <w:rsid w:val="0000076C"/>
    <w:rsid w:val="00012662"/>
    <w:rsid w:val="00030A73"/>
    <w:rsid w:val="00033AF9"/>
    <w:rsid w:val="0003629D"/>
    <w:rsid w:val="00041461"/>
    <w:rsid w:val="00053729"/>
    <w:rsid w:val="00095352"/>
    <w:rsid w:val="00096FEE"/>
    <w:rsid w:val="000A1A3C"/>
    <w:rsid w:val="000A5B40"/>
    <w:rsid w:val="000B4B4D"/>
    <w:rsid w:val="00137DC9"/>
    <w:rsid w:val="001434C7"/>
    <w:rsid w:val="00174E6B"/>
    <w:rsid w:val="00192324"/>
    <w:rsid w:val="001A00DE"/>
    <w:rsid w:val="001A69B8"/>
    <w:rsid w:val="001D3D60"/>
    <w:rsid w:val="001E495B"/>
    <w:rsid w:val="0021445D"/>
    <w:rsid w:val="00216A5A"/>
    <w:rsid w:val="00217F6F"/>
    <w:rsid w:val="00221664"/>
    <w:rsid w:val="00221A5B"/>
    <w:rsid w:val="00234177"/>
    <w:rsid w:val="002405F7"/>
    <w:rsid w:val="0024165E"/>
    <w:rsid w:val="00272F11"/>
    <w:rsid w:val="0027629F"/>
    <w:rsid w:val="002C7671"/>
    <w:rsid w:val="002D3BC5"/>
    <w:rsid w:val="002E4E9C"/>
    <w:rsid w:val="002F56E7"/>
    <w:rsid w:val="003102B3"/>
    <w:rsid w:val="00316BA3"/>
    <w:rsid w:val="00327BB3"/>
    <w:rsid w:val="00336F06"/>
    <w:rsid w:val="00347F88"/>
    <w:rsid w:val="00364777"/>
    <w:rsid w:val="00374391"/>
    <w:rsid w:val="003765E2"/>
    <w:rsid w:val="00394DD8"/>
    <w:rsid w:val="003C4751"/>
    <w:rsid w:val="004011C6"/>
    <w:rsid w:val="004072A3"/>
    <w:rsid w:val="00410E00"/>
    <w:rsid w:val="0042463A"/>
    <w:rsid w:val="00462F4B"/>
    <w:rsid w:val="0046536C"/>
    <w:rsid w:val="00481BAD"/>
    <w:rsid w:val="00483CF5"/>
    <w:rsid w:val="0048734B"/>
    <w:rsid w:val="004B4EE7"/>
    <w:rsid w:val="004D05BA"/>
    <w:rsid w:val="004F20AB"/>
    <w:rsid w:val="004F59EA"/>
    <w:rsid w:val="00501A38"/>
    <w:rsid w:val="00506B8D"/>
    <w:rsid w:val="00513012"/>
    <w:rsid w:val="005716A0"/>
    <w:rsid w:val="0057336C"/>
    <w:rsid w:val="0057767F"/>
    <w:rsid w:val="005B7E24"/>
    <w:rsid w:val="005F0888"/>
    <w:rsid w:val="006109DB"/>
    <w:rsid w:val="00616730"/>
    <w:rsid w:val="00617A92"/>
    <w:rsid w:val="00620851"/>
    <w:rsid w:val="00655663"/>
    <w:rsid w:val="00661127"/>
    <w:rsid w:val="0068752E"/>
    <w:rsid w:val="006B5267"/>
    <w:rsid w:val="006C5307"/>
    <w:rsid w:val="006C628E"/>
    <w:rsid w:val="00700B27"/>
    <w:rsid w:val="00723BF2"/>
    <w:rsid w:val="00725624"/>
    <w:rsid w:val="00790770"/>
    <w:rsid w:val="007B1CF4"/>
    <w:rsid w:val="007B5A2D"/>
    <w:rsid w:val="007C3C76"/>
    <w:rsid w:val="007C4495"/>
    <w:rsid w:val="007D559F"/>
    <w:rsid w:val="00806F7C"/>
    <w:rsid w:val="00812882"/>
    <w:rsid w:val="00824B54"/>
    <w:rsid w:val="008320E6"/>
    <w:rsid w:val="00833966"/>
    <w:rsid w:val="0084274B"/>
    <w:rsid w:val="00847090"/>
    <w:rsid w:val="00872ED1"/>
    <w:rsid w:val="00875671"/>
    <w:rsid w:val="008825B7"/>
    <w:rsid w:val="00894B79"/>
    <w:rsid w:val="008B0E55"/>
    <w:rsid w:val="008C5CEA"/>
    <w:rsid w:val="008D4124"/>
    <w:rsid w:val="008D5B85"/>
    <w:rsid w:val="008F6692"/>
    <w:rsid w:val="00911DBB"/>
    <w:rsid w:val="00914A82"/>
    <w:rsid w:val="0092082C"/>
    <w:rsid w:val="009256E3"/>
    <w:rsid w:val="00945355"/>
    <w:rsid w:val="00951915"/>
    <w:rsid w:val="00982570"/>
    <w:rsid w:val="009A1284"/>
    <w:rsid w:val="009C2EE5"/>
    <w:rsid w:val="009D1DF8"/>
    <w:rsid w:val="009F35DB"/>
    <w:rsid w:val="00A362AE"/>
    <w:rsid w:val="00A637EA"/>
    <w:rsid w:val="00A733C7"/>
    <w:rsid w:val="00A76472"/>
    <w:rsid w:val="00A77988"/>
    <w:rsid w:val="00AB6C94"/>
    <w:rsid w:val="00AE1520"/>
    <w:rsid w:val="00AE2417"/>
    <w:rsid w:val="00B031C8"/>
    <w:rsid w:val="00B107E6"/>
    <w:rsid w:val="00B362EF"/>
    <w:rsid w:val="00B417C1"/>
    <w:rsid w:val="00B540C8"/>
    <w:rsid w:val="00B57CA8"/>
    <w:rsid w:val="00B7492D"/>
    <w:rsid w:val="00BA0DD3"/>
    <w:rsid w:val="00BA76B4"/>
    <w:rsid w:val="00BD1C3F"/>
    <w:rsid w:val="00BF00F5"/>
    <w:rsid w:val="00C024D2"/>
    <w:rsid w:val="00C035A5"/>
    <w:rsid w:val="00C20C55"/>
    <w:rsid w:val="00C44EA2"/>
    <w:rsid w:val="00C460EB"/>
    <w:rsid w:val="00C6086A"/>
    <w:rsid w:val="00C90CBE"/>
    <w:rsid w:val="00CC2BF5"/>
    <w:rsid w:val="00CC38F7"/>
    <w:rsid w:val="00CC4042"/>
    <w:rsid w:val="00D011FB"/>
    <w:rsid w:val="00D04816"/>
    <w:rsid w:val="00D23BC7"/>
    <w:rsid w:val="00D46BD4"/>
    <w:rsid w:val="00D65C95"/>
    <w:rsid w:val="00D73E66"/>
    <w:rsid w:val="00D85BC6"/>
    <w:rsid w:val="00D96CD8"/>
    <w:rsid w:val="00DA1426"/>
    <w:rsid w:val="00DA1CFA"/>
    <w:rsid w:val="00DA5873"/>
    <w:rsid w:val="00DC53BA"/>
    <w:rsid w:val="00E040EE"/>
    <w:rsid w:val="00E5569C"/>
    <w:rsid w:val="00E64B5A"/>
    <w:rsid w:val="00E8386E"/>
    <w:rsid w:val="00E94D98"/>
    <w:rsid w:val="00EC4CBD"/>
    <w:rsid w:val="00EC740E"/>
    <w:rsid w:val="00EF48EF"/>
    <w:rsid w:val="00F50FA2"/>
    <w:rsid w:val="00F51234"/>
    <w:rsid w:val="00F54402"/>
    <w:rsid w:val="00F61BB9"/>
    <w:rsid w:val="00FA22A7"/>
    <w:rsid w:val="00FB4D5C"/>
    <w:rsid w:val="00FD47FF"/>
    <w:rsid w:val="00FE0B09"/>
    <w:rsid w:val="00FF7C23"/>
    <w:rsid w:val="0FCA627B"/>
    <w:rsid w:val="1AF93350"/>
    <w:rsid w:val="2D09353E"/>
    <w:rsid w:val="58827633"/>
    <w:rsid w:val="5E346B7F"/>
    <w:rsid w:val="64F93E5B"/>
    <w:rsid w:val="77457F75"/>
    <w:rsid w:val="791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FD813"/>
  <w15:docId w15:val="{47E4429E-9373-4A65-8D6E-285A40A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700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00B27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00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00B27"/>
    <w:rPr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D4124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D4124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8D4124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412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8D4124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D4124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8D41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泽 李</cp:lastModifiedBy>
  <cp:revision>18</cp:revision>
  <dcterms:created xsi:type="dcterms:W3CDTF">2021-04-07T01:05:00Z</dcterms:created>
  <dcterms:modified xsi:type="dcterms:W3CDTF">2021-04-07T01:49:00Z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