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A19" w:rsidRDefault="00B91D55">
      <w:pPr>
        <w:spacing w:line="560" w:lineRule="exact"/>
        <w:jc w:val="center"/>
        <w:rPr>
          <w:rFonts w:ascii="华文中宋" w:eastAsia="华文中宋" w:hAnsi="华文中宋" w:cs="Times New Roman"/>
          <w:sz w:val="44"/>
          <w:szCs w:val="44"/>
        </w:rPr>
      </w:pPr>
      <w:r>
        <w:rPr>
          <w:rFonts w:ascii="华文中宋" w:eastAsia="华文中宋" w:hAnsi="华文中宋" w:cs="Times New Roman" w:hint="eastAsia"/>
          <w:sz w:val="44"/>
          <w:szCs w:val="44"/>
        </w:rPr>
        <w:t>北京股权交易中心有限公司</w:t>
      </w:r>
    </w:p>
    <w:p w:rsidR="007D0A19" w:rsidRDefault="00B91D55">
      <w:pPr>
        <w:spacing w:afterLines="50" w:after="156" w:line="560" w:lineRule="exact"/>
        <w:jc w:val="center"/>
        <w:rPr>
          <w:rFonts w:ascii="华文中宋" w:eastAsia="华文中宋" w:hAnsi="华文中宋" w:cs="Times New Roman"/>
          <w:sz w:val="44"/>
          <w:szCs w:val="44"/>
        </w:rPr>
      </w:pPr>
      <w:r>
        <w:rPr>
          <w:rFonts w:ascii="华文中宋" w:eastAsia="华文中宋" w:hAnsi="华文中宋" w:cs="Times New Roman" w:hint="eastAsia"/>
          <w:sz w:val="44"/>
          <w:szCs w:val="44"/>
        </w:rPr>
        <w:t>202</w:t>
      </w:r>
      <w:r>
        <w:rPr>
          <w:rFonts w:ascii="华文中宋" w:eastAsia="华文中宋" w:hAnsi="华文中宋" w:cs="Times New Roman"/>
          <w:sz w:val="44"/>
          <w:szCs w:val="44"/>
        </w:rPr>
        <w:t>1</w:t>
      </w:r>
      <w:r>
        <w:rPr>
          <w:rFonts w:ascii="华文中宋" w:eastAsia="华文中宋" w:hAnsi="华文中宋" w:cs="Times New Roman" w:hint="eastAsia"/>
          <w:sz w:val="44"/>
          <w:szCs w:val="44"/>
        </w:rPr>
        <w:t>届校园招聘公告</w:t>
      </w:r>
    </w:p>
    <w:p w:rsidR="007D0A19" w:rsidRDefault="00B91D55">
      <w:pPr>
        <w:spacing w:line="560" w:lineRule="exact"/>
        <w:ind w:firstLineChars="200" w:firstLine="640"/>
        <w:rPr>
          <w:rFonts w:ascii="黑体" w:eastAsia="黑体" w:hAnsi="黑体" w:cs="Times New Roman"/>
          <w:sz w:val="32"/>
          <w:szCs w:val="32"/>
        </w:rPr>
      </w:pPr>
      <w:r>
        <w:rPr>
          <w:rFonts w:ascii="黑体" w:eastAsia="黑体" w:hAnsi="黑体" w:cs="Times New Roman"/>
          <w:sz w:val="32"/>
          <w:szCs w:val="32"/>
        </w:rPr>
        <w:t>一、</w:t>
      </w:r>
      <w:r>
        <w:rPr>
          <w:rFonts w:ascii="黑体" w:eastAsia="黑体" w:hAnsi="黑体" w:cs="Times New Roman" w:hint="eastAsia"/>
          <w:sz w:val="32"/>
          <w:szCs w:val="32"/>
        </w:rPr>
        <w:t>公司</w:t>
      </w:r>
      <w:r>
        <w:rPr>
          <w:rFonts w:ascii="黑体" w:eastAsia="黑体" w:hAnsi="黑体" w:cs="Times New Roman"/>
          <w:sz w:val="32"/>
          <w:szCs w:val="32"/>
        </w:rPr>
        <w:t>简介</w:t>
      </w:r>
    </w:p>
    <w:p w:rsidR="007D0A19" w:rsidRDefault="00B91D55">
      <w:pPr>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北京股权交易中心有限公司（以下简称“北股交”）作为北京区域性股权市场（俗称“北京四板市场”）的运营机构，是按照国务院规定设立的为私募证券发行、转让提供场所和设施的私募证券交易场所，是我国多层次资本市场体系的重要组成部分。北京股权交易中心是北京市中小</w:t>
      </w:r>
      <w:proofErr w:type="gramStart"/>
      <w:r>
        <w:rPr>
          <w:rFonts w:ascii="仿宋" w:eastAsia="仿宋" w:hAnsi="仿宋" w:cs="Times New Roman" w:hint="eastAsia"/>
          <w:sz w:val="32"/>
          <w:szCs w:val="32"/>
        </w:rPr>
        <w:t>微企业</w:t>
      </w:r>
      <w:proofErr w:type="gramEnd"/>
      <w:r>
        <w:rPr>
          <w:rFonts w:ascii="仿宋" w:eastAsia="仿宋" w:hAnsi="仿宋" w:cs="Times New Roman" w:hint="eastAsia"/>
          <w:sz w:val="32"/>
          <w:szCs w:val="32"/>
        </w:rPr>
        <w:t>证券非公开发行、转让及相关活动提供设施与服务的唯一合法场所，也是符合银保监会要求的非上市银行业金融机构的股权托管机构和符合证监会要求的非上市股份公司股权托管机构，同时还是全国唯一的股权投资和创业投资份额转让平台，搭建了涵盖股票债券发行、权益交易、登记托管、</w:t>
      </w:r>
      <w:proofErr w:type="gramStart"/>
      <w:r>
        <w:rPr>
          <w:rFonts w:ascii="仿宋" w:eastAsia="仿宋" w:hAnsi="仿宋" w:cs="Times New Roman" w:hint="eastAsia"/>
          <w:sz w:val="32"/>
          <w:szCs w:val="32"/>
        </w:rPr>
        <w:t>转</w:t>
      </w:r>
      <w:r>
        <w:rPr>
          <w:rFonts w:ascii="仿宋" w:eastAsia="仿宋" w:hAnsi="仿宋" w:cs="Times New Roman" w:hint="eastAsia"/>
          <w:sz w:val="32"/>
          <w:szCs w:val="32"/>
        </w:rPr>
        <w:t>板上市</w:t>
      </w:r>
      <w:proofErr w:type="gramEnd"/>
      <w:r>
        <w:rPr>
          <w:rFonts w:ascii="仿宋" w:eastAsia="仿宋" w:hAnsi="仿宋" w:cs="Times New Roman" w:hint="eastAsia"/>
          <w:sz w:val="32"/>
          <w:szCs w:val="32"/>
        </w:rPr>
        <w:t>、政策落地、管理咨询等方面的综合服务生态体系，已成为聚焦中关村、具有首都特色的企业早期资本市场。</w:t>
      </w:r>
    </w:p>
    <w:p w:rsidR="007D0A19" w:rsidRDefault="00B91D55">
      <w:pPr>
        <w:spacing w:line="56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二</w:t>
      </w:r>
      <w:r>
        <w:rPr>
          <w:rFonts w:ascii="黑体" w:eastAsia="黑体" w:hAnsi="黑体" w:cs="Times New Roman"/>
          <w:sz w:val="32"/>
          <w:szCs w:val="32"/>
        </w:rPr>
        <w:t>、招聘岗位</w:t>
      </w:r>
    </w:p>
    <w:p w:rsidR="007D0A19" w:rsidRDefault="00B91D55">
      <w:pPr>
        <w:spacing w:line="560" w:lineRule="exact"/>
        <w:ind w:firstLineChars="200" w:firstLine="643"/>
        <w:rPr>
          <w:rFonts w:ascii="仿宋" w:eastAsia="仿宋" w:hAnsi="仿宋" w:cs="Times New Roman"/>
          <w:b/>
          <w:sz w:val="32"/>
          <w:szCs w:val="32"/>
        </w:rPr>
      </w:pPr>
      <w:r>
        <w:rPr>
          <w:rFonts w:ascii="仿宋" w:eastAsia="仿宋" w:hAnsi="仿宋" w:cs="Times New Roman" w:hint="eastAsia"/>
          <w:b/>
          <w:sz w:val="32"/>
          <w:szCs w:val="32"/>
        </w:rPr>
        <w:t>挂牌管理岗（</w:t>
      </w:r>
      <w:r w:rsidR="00DE1AC7">
        <w:rPr>
          <w:rFonts w:ascii="仿宋" w:eastAsia="仿宋" w:hAnsi="仿宋" w:cs="Times New Roman" w:hint="eastAsia"/>
          <w:b/>
          <w:sz w:val="32"/>
          <w:szCs w:val="32"/>
        </w:rPr>
        <w:t>法律方向</w:t>
      </w:r>
      <w:bookmarkStart w:id="0" w:name="_GoBack"/>
      <w:bookmarkEnd w:id="0"/>
      <w:r>
        <w:rPr>
          <w:rFonts w:ascii="仿宋" w:eastAsia="仿宋" w:hAnsi="仿宋" w:cs="Times New Roman" w:hint="eastAsia"/>
          <w:b/>
          <w:sz w:val="32"/>
          <w:szCs w:val="32"/>
        </w:rPr>
        <w:t>）</w:t>
      </w:r>
    </w:p>
    <w:p w:rsidR="007D0A19" w:rsidRDefault="00B91D55">
      <w:pPr>
        <w:spacing w:line="560" w:lineRule="exact"/>
        <w:ind w:firstLineChars="200" w:firstLine="643"/>
        <w:rPr>
          <w:rFonts w:ascii="仿宋" w:eastAsia="仿宋" w:hAnsi="仿宋" w:cs="Times New Roman"/>
          <w:b/>
          <w:sz w:val="32"/>
          <w:szCs w:val="32"/>
        </w:rPr>
      </w:pPr>
      <w:r>
        <w:rPr>
          <w:rFonts w:ascii="仿宋" w:eastAsia="仿宋" w:hAnsi="仿宋" w:cs="Times New Roman" w:hint="eastAsia"/>
          <w:b/>
          <w:sz w:val="32"/>
          <w:szCs w:val="32"/>
        </w:rPr>
        <w:t>（一）岗位职责</w:t>
      </w:r>
    </w:p>
    <w:p w:rsidR="007D0A19" w:rsidRDefault="00B91D55">
      <w:pPr>
        <w:pStyle w:val="aa"/>
        <w:numPr>
          <w:ilvl w:val="0"/>
          <w:numId w:val="1"/>
        </w:numPr>
        <w:spacing w:line="560" w:lineRule="exact"/>
        <w:ind w:firstLineChars="0"/>
        <w:rPr>
          <w:rFonts w:ascii="仿宋" w:eastAsia="仿宋" w:hAnsi="仿宋" w:cs="Times New Roman"/>
          <w:sz w:val="32"/>
          <w:szCs w:val="32"/>
        </w:rPr>
      </w:pPr>
      <w:r>
        <w:rPr>
          <w:rFonts w:ascii="仿宋" w:eastAsia="仿宋" w:hAnsi="仿宋" w:cs="Times New Roman" w:hint="eastAsia"/>
          <w:sz w:val="32"/>
          <w:szCs w:val="32"/>
        </w:rPr>
        <w:t>四板市场挂牌展示企业审核及后续持续监管工作；</w:t>
      </w:r>
    </w:p>
    <w:p w:rsidR="007D0A19" w:rsidRDefault="00B91D55">
      <w:pPr>
        <w:pStyle w:val="aa"/>
        <w:numPr>
          <w:ilvl w:val="0"/>
          <w:numId w:val="1"/>
        </w:numPr>
        <w:spacing w:line="560" w:lineRule="exact"/>
        <w:ind w:firstLineChars="0"/>
        <w:rPr>
          <w:rFonts w:ascii="仿宋" w:eastAsia="仿宋" w:hAnsi="仿宋" w:cs="Times New Roman"/>
          <w:sz w:val="32"/>
          <w:szCs w:val="32"/>
        </w:rPr>
      </w:pPr>
      <w:r>
        <w:rPr>
          <w:rFonts w:ascii="仿宋" w:eastAsia="仿宋" w:hAnsi="仿宋" w:cs="Times New Roman" w:hint="eastAsia"/>
          <w:sz w:val="32"/>
          <w:szCs w:val="32"/>
        </w:rPr>
        <w:t>四板市场各板块数据统计分析；</w:t>
      </w:r>
    </w:p>
    <w:p w:rsidR="007D0A19" w:rsidRDefault="00B91D55">
      <w:pPr>
        <w:pStyle w:val="aa"/>
        <w:numPr>
          <w:ilvl w:val="0"/>
          <w:numId w:val="1"/>
        </w:numPr>
        <w:spacing w:line="560" w:lineRule="exact"/>
        <w:ind w:firstLineChars="0"/>
        <w:rPr>
          <w:rFonts w:ascii="仿宋" w:eastAsia="仿宋" w:hAnsi="仿宋" w:cs="Times New Roman"/>
          <w:sz w:val="32"/>
          <w:szCs w:val="32"/>
        </w:rPr>
      </w:pPr>
      <w:r>
        <w:rPr>
          <w:rFonts w:ascii="仿宋" w:eastAsia="仿宋" w:hAnsi="仿宋" w:cs="Times New Roman" w:hint="eastAsia"/>
          <w:sz w:val="32"/>
          <w:szCs w:val="32"/>
        </w:rPr>
        <w:t>四板市场私募债券产品备案发行审核及后续管理工作；</w:t>
      </w:r>
    </w:p>
    <w:p w:rsidR="007D0A19" w:rsidRDefault="00B91D55">
      <w:pPr>
        <w:pStyle w:val="aa"/>
        <w:numPr>
          <w:ilvl w:val="0"/>
          <w:numId w:val="1"/>
        </w:numPr>
        <w:spacing w:line="560" w:lineRule="exact"/>
        <w:ind w:firstLineChars="0"/>
        <w:rPr>
          <w:rFonts w:ascii="仿宋" w:eastAsia="仿宋" w:hAnsi="仿宋" w:cs="Times New Roman"/>
          <w:sz w:val="32"/>
          <w:szCs w:val="32"/>
        </w:rPr>
      </w:pPr>
      <w:r>
        <w:rPr>
          <w:rFonts w:ascii="仿宋" w:eastAsia="仿宋" w:hAnsi="仿宋" w:cs="Times New Roman" w:hint="eastAsia"/>
          <w:sz w:val="32"/>
          <w:szCs w:val="32"/>
        </w:rPr>
        <w:t>四板市场创新试点工作及研究工作。</w:t>
      </w:r>
    </w:p>
    <w:p w:rsidR="007D0A19" w:rsidRDefault="00B91D55">
      <w:pPr>
        <w:spacing w:line="560" w:lineRule="exact"/>
        <w:ind w:firstLineChars="200" w:firstLine="643"/>
        <w:rPr>
          <w:rFonts w:ascii="仿宋" w:eastAsia="仿宋" w:hAnsi="仿宋" w:cs="Times New Roman"/>
          <w:b/>
          <w:sz w:val="32"/>
          <w:szCs w:val="32"/>
        </w:rPr>
      </w:pPr>
      <w:r>
        <w:rPr>
          <w:rFonts w:ascii="仿宋" w:eastAsia="仿宋" w:hAnsi="仿宋" w:cs="Times New Roman" w:hint="eastAsia"/>
          <w:b/>
          <w:sz w:val="32"/>
          <w:szCs w:val="32"/>
        </w:rPr>
        <w:t>（二）任职要求</w:t>
      </w:r>
    </w:p>
    <w:p w:rsidR="007D0A19" w:rsidRDefault="00B91D55">
      <w:pPr>
        <w:pStyle w:val="aa"/>
        <w:numPr>
          <w:ilvl w:val="0"/>
          <w:numId w:val="2"/>
        </w:numPr>
        <w:spacing w:line="560" w:lineRule="exact"/>
        <w:ind w:firstLine="640"/>
        <w:rPr>
          <w:rFonts w:ascii="仿宋" w:eastAsia="仿宋" w:hAnsi="仿宋" w:cs="Times New Roman"/>
          <w:sz w:val="32"/>
          <w:szCs w:val="32"/>
        </w:rPr>
      </w:pPr>
      <w:r>
        <w:rPr>
          <w:rFonts w:ascii="仿宋" w:eastAsia="仿宋" w:hAnsi="仿宋" w:cs="Times New Roman" w:hint="eastAsia"/>
          <w:sz w:val="32"/>
          <w:szCs w:val="32"/>
        </w:rPr>
        <w:lastRenderedPageBreak/>
        <w:t>知名院校硕士在读，</w:t>
      </w:r>
      <w:r>
        <w:rPr>
          <w:rFonts w:ascii="仿宋" w:eastAsia="仿宋" w:hAnsi="仿宋" w:cs="Times New Roman" w:hint="eastAsia"/>
          <w:sz w:val="32"/>
          <w:szCs w:val="32"/>
        </w:rPr>
        <w:t>2021</w:t>
      </w:r>
      <w:r>
        <w:rPr>
          <w:rFonts w:ascii="仿宋" w:eastAsia="仿宋" w:hAnsi="仿宋" w:cs="Times New Roman" w:hint="eastAsia"/>
          <w:sz w:val="32"/>
          <w:szCs w:val="32"/>
        </w:rPr>
        <w:t>年毕业，法律相关专业优先；</w:t>
      </w:r>
    </w:p>
    <w:p w:rsidR="007D0A19" w:rsidRDefault="00B91D55">
      <w:pPr>
        <w:pStyle w:val="aa"/>
        <w:numPr>
          <w:ilvl w:val="0"/>
          <w:numId w:val="2"/>
        </w:numPr>
        <w:spacing w:line="560" w:lineRule="exact"/>
        <w:ind w:firstLine="640"/>
        <w:rPr>
          <w:rFonts w:ascii="仿宋" w:eastAsia="仿宋" w:hAnsi="仿宋" w:cs="Times New Roman"/>
          <w:sz w:val="32"/>
          <w:szCs w:val="32"/>
        </w:rPr>
      </w:pPr>
      <w:r>
        <w:rPr>
          <w:rFonts w:ascii="仿宋" w:eastAsia="仿宋" w:hAnsi="仿宋" w:cs="Times New Roman" w:hint="eastAsia"/>
          <w:sz w:val="32"/>
          <w:szCs w:val="32"/>
        </w:rPr>
        <w:t>能够熟练使用</w:t>
      </w:r>
      <w:r>
        <w:rPr>
          <w:rFonts w:ascii="仿宋" w:eastAsia="仿宋" w:hAnsi="仿宋" w:cs="Times New Roman" w:hint="eastAsia"/>
          <w:sz w:val="32"/>
          <w:szCs w:val="32"/>
        </w:rPr>
        <w:t>Excel</w:t>
      </w:r>
      <w:r>
        <w:rPr>
          <w:rFonts w:ascii="仿宋" w:eastAsia="仿宋" w:hAnsi="仿宋" w:cs="Times New Roman" w:hint="eastAsia"/>
          <w:sz w:val="32"/>
          <w:szCs w:val="32"/>
        </w:rPr>
        <w:t>进行数据统计、数据分析，熟练运用</w:t>
      </w:r>
      <w:r>
        <w:rPr>
          <w:rFonts w:ascii="仿宋" w:eastAsia="仿宋" w:hAnsi="仿宋" w:cs="Times New Roman" w:hint="eastAsia"/>
          <w:sz w:val="32"/>
          <w:szCs w:val="32"/>
        </w:rPr>
        <w:t>PowerPoint</w:t>
      </w:r>
      <w:r>
        <w:rPr>
          <w:rFonts w:ascii="仿宋" w:eastAsia="仿宋" w:hAnsi="仿宋" w:cs="Times New Roman" w:hint="eastAsia"/>
          <w:sz w:val="32"/>
          <w:szCs w:val="32"/>
        </w:rPr>
        <w:t>优先；</w:t>
      </w:r>
    </w:p>
    <w:p w:rsidR="007D0A19" w:rsidRDefault="00B91D55">
      <w:pPr>
        <w:pStyle w:val="aa"/>
        <w:numPr>
          <w:ilvl w:val="0"/>
          <w:numId w:val="2"/>
        </w:numPr>
        <w:spacing w:line="560" w:lineRule="exact"/>
        <w:ind w:firstLine="640"/>
        <w:rPr>
          <w:rFonts w:ascii="仿宋" w:eastAsia="仿宋" w:hAnsi="仿宋" w:cs="Times New Roman"/>
          <w:sz w:val="32"/>
          <w:szCs w:val="32"/>
        </w:rPr>
      </w:pPr>
      <w:r>
        <w:rPr>
          <w:rFonts w:ascii="仿宋" w:eastAsia="仿宋" w:hAnsi="仿宋" w:cs="Times New Roman" w:hint="eastAsia"/>
          <w:sz w:val="32"/>
          <w:szCs w:val="32"/>
        </w:rPr>
        <w:t>有私募基金管理公司、证券公司、律师事务所实习经</w:t>
      </w:r>
      <w:r>
        <w:rPr>
          <w:rFonts w:ascii="仿宋" w:eastAsia="仿宋" w:hAnsi="仿宋" w:cs="Times New Roman" w:hint="eastAsia"/>
          <w:sz w:val="32"/>
          <w:szCs w:val="32"/>
        </w:rPr>
        <w:t>验优先。</w:t>
      </w:r>
    </w:p>
    <w:p w:rsidR="007D0A19" w:rsidRDefault="00B91D55">
      <w:pPr>
        <w:spacing w:line="56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三</w:t>
      </w:r>
      <w:r>
        <w:rPr>
          <w:rFonts w:ascii="黑体" w:eastAsia="黑体" w:hAnsi="黑体" w:cs="Times New Roman"/>
          <w:sz w:val="32"/>
          <w:szCs w:val="32"/>
        </w:rPr>
        <w:t>、</w:t>
      </w:r>
      <w:r>
        <w:rPr>
          <w:rFonts w:ascii="黑体" w:eastAsia="黑体" w:hAnsi="黑体" w:cs="Times New Roman" w:hint="eastAsia"/>
          <w:sz w:val="32"/>
          <w:szCs w:val="32"/>
        </w:rPr>
        <w:t>招聘程序</w:t>
      </w:r>
    </w:p>
    <w:p w:rsidR="007D0A19" w:rsidRDefault="00B91D55">
      <w:pPr>
        <w:spacing w:line="560" w:lineRule="exact"/>
        <w:ind w:firstLineChars="200" w:firstLine="643"/>
        <w:rPr>
          <w:rFonts w:ascii="仿宋" w:eastAsia="仿宋" w:hAnsi="仿宋" w:cs="Times New Roman"/>
          <w:b/>
          <w:sz w:val="32"/>
          <w:szCs w:val="32"/>
        </w:rPr>
      </w:pPr>
      <w:r>
        <w:rPr>
          <w:rFonts w:ascii="仿宋" w:eastAsia="仿宋" w:hAnsi="仿宋" w:cs="Times New Roman" w:hint="eastAsia"/>
          <w:b/>
          <w:sz w:val="32"/>
          <w:szCs w:val="32"/>
        </w:rPr>
        <w:t>（</w:t>
      </w:r>
      <w:r>
        <w:rPr>
          <w:rFonts w:ascii="仿宋" w:eastAsia="仿宋" w:hAnsi="仿宋" w:cs="Times New Roman"/>
          <w:b/>
          <w:sz w:val="32"/>
          <w:szCs w:val="32"/>
        </w:rPr>
        <w:t>一）简历投递</w:t>
      </w:r>
    </w:p>
    <w:p w:rsidR="007D0A19" w:rsidRDefault="00B91D55">
      <w:pPr>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投递邮箱</w:t>
      </w:r>
      <w:r>
        <w:rPr>
          <w:rFonts w:ascii="仿宋" w:eastAsia="仿宋" w:hAnsi="仿宋" w:cs="Times New Roman"/>
          <w:sz w:val="32"/>
          <w:szCs w:val="32"/>
        </w:rPr>
        <w:t>：</w:t>
      </w:r>
      <w:r>
        <w:rPr>
          <w:rFonts w:ascii="仿宋" w:eastAsia="仿宋" w:hAnsi="仿宋" w:cs="Times New Roman"/>
          <w:b/>
          <w:sz w:val="32"/>
          <w:szCs w:val="32"/>
        </w:rPr>
        <w:t>bgjzhaopin@bjotc.cn</w:t>
      </w:r>
    </w:p>
    <w:p w:rsidR="007D0A19" w:rsidRDefault="00B91D55">
      <w:pPr>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投递简历文件名及邮件主题以“岗位</w:t>
      </w:r>
      <w:r>
        <w:rPr>
          <w:rFonts w:ascii="仿宋" w:eastAsia="仿宋" w:hAnsi="仿宋" w:cs="Times New Roman"/>
          <w:sz w:val="32"/>
          <w:szCs w:val="32"/>
        </w:rPr>
        <w:t>+</w:t>
      </w:r>
      <w:r>
        <w:rPr>
          <w:rFonts w:ascii="仿宋" w:eastAsia="仿宋" w:hAnsi="仿宋" w:cs="Times New Roman"/>
          <w:sz w:val="32"/>
          <w:szCs w:val="32"/>
        </w:rPr>
        <w:t>学校</w:t>
      </w:r>
      <w:r>
        <w:rPr>
          <w:rFonts w:ascii="仿宋" w:eastAsia="仿宋" w:hAnsi="仿宋" w:cs="Times New Roman"/>
          <w:sz w:val="32"/>
          <w:szCs w:val="32"/>
        </w:rPr>
        <w:t>+</w:t>
      </w:r>
      <w:r>
        <w:rPr>
          <w:rFonts w:ascii="仿宋" w:eastAsia="仿宋" w:hAnsi="仿宋" w:cs="Times New Roman"/>
          <w:sz w:val="32"/>
          <w:szCs w:val="32"/>
        </w:rPr>
        <w:t>专业</w:t>
      </w:r>
      <w:r>
        <w:rPr>
          <w:rFonts w:ascii="仿宋" w:eastAsia="仿宋" w:hAnsi="仿宋" w:cs="Times New Roman"/>
          <w:sz w:val="32"/>
          <w:szCs w:val="32"/>
        </w:rPr>
        <w:t>+</w:t>
      </w:r>
      <w:r>
        <w:rPr>
          <w:rFonts w:ascii="仿宋" w:eastAsia="仿宋" w:hAnsi="仿宋" w:cs="Times New Roman"/>
          <w:sz w:val="32"/>
          <w:szCs w:val="32"/>
        </w:rPr>
        <w:t>姓名</w:t>
      </w:r>
      <w:r>
        <w:rPr>
          <w:rFonts w:ascii="仿宋" w:eastAsia="仿宋" w:hAnsi="仿宋" w:cs="Times New Roman"/>
          <w:sz w:val="32"/>
          <w:szCs w:val="32"/>
        </w:rPr>
        <w:t>”</w:t>
      </w:r>
      <w:r>
        <w:rPr>
          <w:rFonts w:ascii="仿宋" w:eastAsia="仿宋" w:hAnsi="仿宋" w:cs="Times New Roman"/>
          <w:sz w:val="32"/>
          <w:szCs w:val="32"/>
        </w:rPr>
        <w:t>的形式命名</w:t>
      </w:r>
      <w:r>
        <w:rPr>
          <w:rFonts w:ascii="仿宋" w:eastAsia="仿宋" w:hAnsi="仿宋" w:cs="Times New Roman" w:hint="eastAsia"/>
          <w:sz w:val="32"/>
          <w:szCs w:val="32"/>
        </w:rPr>
        <w:t>。</w:t>
      </w:r>
    </w:p>
    <w:p w:rsidR="007D0A19" w:rsidRDefault="00B91D55">
      <w:pPr>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简历接收时间：即日起至</w:t>
      </w:r>
      <w:r>
        <w:rPr>
          <w:rFonts w:ascii="仿宋" w:eastAsia="仿宋" w:hAnsi="仿宋" w:cs="Times New Roman" w:hint="eastAsia"/>
          <w:sz w:val="32"/>
          <w:szCs w:val="32"/>
        </w:rPr>
        <w:t>202</w:t>
      </w:r>
      <w:r>
        <w:rPr>
          <w:rFonts w:ascii="仿宋" w:eastAsia="仿宋" w:hAnsi="仿宋" w:cs="Times New Roman"/>
          <w:sz w:val="32"/>
          <w:szCs w:val="32"/>
        </w:rPr>
        <w:t>1</w:t>
      </w:r>
      <w:r>
        <w:rPr>
          <w:rFonts w:ascii="仿宋" w:eastAsia="仿宋" w:hAnsi="仿宋" w:cs="Times New Roman" w:hint="eastAsia"/>
          <w:sz w:val="32"/>
          <w:szCs w:val="32"/>
        </w:rPr>
        <w:t xml:space="preserve"> </w:t>
      </w:r>
      <w:r>
        <w:rPr>
          <w:rFonts w:ascii="仿宋" w:eastAsia="仿宋" w:hAnsi="仿宋" w:cs="Times New Roman" w:hint="eastAsia"/>
          <w:sz w:val="32"/>
          <w:szCs w:val="32"/>
        </w:rPr>
        <w:t>年</w:t>
      </w:r>
      <w:r>
        <w:rPr>
          <w:rFonts w:ascii="仿宋" w:eastAsia="仿宋" w:hAnsi="仿宋" w:cs="Times New Roman" w:hint="eastAsia"/>
          <w:sz w:val="32"/>
          <w:szCs w:val="32"/>
        </w:rPr>
        <w:t>4</w:t>
      </w:r>
      <w:r>
        <w:rPr>
          <w:rFonts w:ascii="仿宋" w:eastAsia="仿宋" w:hAnsi="仿宋" w:cs="Times New Roman" w:hint="eastAsia"/>
          <w:sz w:val="32"/>
          <w:szCs w:val="32"/>
        </w:rPr>
        <w:t>月</w:t>
      </w:r>
      <w:r>
        <w:rPr>
          <w:rFonts w:ascii="仿宋" w:eastAsia="仿宋" w:hAnsi="仿宋" w:cs="Times New Roman" w:hint="eastAsia"/>
          <w:sz w:val="32"/>
          <w:szCs w:val="32"/>
        </w:rPr>
        <w:t>16</w:t>
      </w:r>
      <w:r>
        <w:rPr>
          <w:rFonts w:ascii="仿宋" w:eastAsia="仿宋" w:hAnsi="仿宋" w:cs="Times New Roman" w:hint="eastAsia"/>
          <w:sz w:val="32"/>
          <w:szCs w:val="32"/>
        </w:rPr>
        <w:t>日。</w:t>
      </w:r>
    </w:p>
    <w:p w:rsidR="007D0A19" w:rsidRDefault="00B91D55">
      <w:pPr>
        <w:spacing w:line="560" w:lineRule="exact"/>
        <w:ind w:firstLineChars="200" w:firstLine="643"/>
        <w:rPr>
          <w:rFonts w:ascii="仿宋" w:eastAsia="仿宋" w:hAnsi="仿宋" w:cs="Times New Roman"/>
          <w:b/>
          <w:sz w:val="32"/>
          <w:szCs w:val="32"/>
        </w:rPr>
      </w:pPr>
      <w:r>
        <w:rPr>
          <w:rFonts w:ascii="仿宋" w:eastAsia="仿宋" w:hAnsi="仿宋" w:cs="Times New Roman" w:hint="eastAsia"/>
          <w:b/>
          <w:sz w:val="32"/>
          <w:szCs w:val="32"/>
        </w:rPr>
        <w:t>（</w:t>
      </w:r>
      <w:r>
        <w:rPr>
          <w:rFonts w:ascii="仿宋" w:eastAsia="仿宋" w:hAnsi="仿宋" w:cs="Times New Roman"/>
          <w:b/>
          <w:sz w:val="32"/>
          <w:szCs w:val="32"/>
        </w:rPr>
        <w:t>二）面试</w:t>
      </w:r>
      <w:r>
        <w:rPr>
          <w:rFonts w:ascii="仿宋" w:eastAsia="仿宋" w:hAnsi="仿宋" w:cs="Times New Roman" w:hint="eastAsia"/>
          <w:b/>
          <w:sz w:val="32"/>
          <w:szCs w:val="32"/>
        </w:rPr>
        <w:t>甄选</w:t>
      </w:r>
    </w:p>
    <w:p w:rsidR="007D0A19" w:rsidRDefault="00B91D55">
      <w:pPr>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1</w:t>
      </w:r>
      <w:r>
        <w:rPr>
          <w:rFonts w:ascii="仿宋" w:eastAsia="仿宋" w:hAnsi="仿宋" w:cs="Times New Roman" w:hint="eastAsia"/>
          <w:sz w:val="32"/>
          <w:szCs w:val="32"/>
        </w:rPr>
        <w:t>至</w:t>
      </w:r>
      <w:r>
        <w:rPr>
          <w:rFonts w:ascii="仿宋" w:eastAsia="仿宋" w:hAnsi="仿宋" w:cs="Times New Roman" w:hint="eastAsia"/>
          <w:sz w:val="32"/>
          <w:szCs w:val="32"/>
        </w:rPr>
        <w:t>2</w:t>
      </w:r>
      <w:r>
        <w:rPr>
          <w:rFonts w:ascii="仿宋" w:eastAsia="仿宋" w:hAnsi="仿宋" w:cs="Times New Roman" w:hint="eastAsia"/>
          <w:sz w:val="32"/>
          <w:szCs w:val="32"/>
        </w:rPr>
        <w:t>轮面试，</w:t>
      </w:r>
      <w:r>
        <w:rPr>
          <w:rFonts w:ascii="仿宋" w:eastAsia="仿宋" w:hAnsi="仿宋" w:cs="Times New Roman"/>
          <w:sz w:val="32"/>
          <w:szCs w:val="32"/>
        </w:rPr>
        <w:t>考虑新冠肺炎疫情防控形势，面试具体时间及方式另行通知。</w:t>
      </w:r>
    </w:p>
    <w:p w:rsidR="007D0A19" w:rsidRDefault="00B91D55">
      <w:pPr>
        <w:spacing w:line="560" w:lineRule="exact"/>
        <w:ind w:firstLineChars="200" w:firstLine="643"/>
        <w:rPr>
          <w:rFonts w:ascii="仿宋" w:eastAsia="仿宋" w:hAnsi="仿宋" w:cs="Times New Roman"/>
          <w:b/>
          <w:sz w:val="32"/>
          <w:szCs w:val="32"/>
        </w:rPr>
      </w:pPr>
      <w:r>
        <w:rPr>
          <w:rFonts w:ascii="仿宋" w:eastAsia="仿宋" w:hAnsi="仿宋" w:cs="Times New Roman" w:hint="eastAsia"/>
          <w:b/>
          <w:sz w:val="32"/>
          <w:szCs w:val="32"/>
        </w:rPr>
        <w:t>（</w:t>
      </w:r>
      <w:r>
        <w:rPr>
          <w:rFonts w:ascii="仿宋" w:eastAsia="仿宋" w:hAnsi="仿宋" w:cs="Times New Roman"/>
          <w:b/>
          <w:sz w:val="32"/>
          <w:szCs w:val="32"/>
        </w:rPr>
        <w:t>三）实习考核</w:t>
      </w:r>
      <w:r>
        <w:rPr>
          <w:rFonts w:ascii="仿宋" w:eastAsia="仿宋" w:hAnsi="仿宋" w:cs="Times New Roman" w:hint="eastAsia"/>
          <w:b/>
          <w:sz w:val="32"/>
          <w:szCs w:val="32"/>
        </w:rPr>
        <w:t>（</w:t>
      </w:r>
      <w:r>
        <w:rPr>
          <w:rFonts w:ascii="仿宋" w:eastAsia="仿宋" w:hAnsi="仿宋" w:cs="Times New Roman" w:hint="eastAsia"/>
          <w:b/>
          <w:sz w:val="32"/>
          <w:szCs w:val="32"/>
        </w:rPr>
        <w:t>1</w:t>
      </w:r>
      <w:r>
        <w:rPr>
          <w:rFonts w:ascii="仿宋" w:eastAsia="仿宋" w:hAnsi="仿宋" w:cs="Times New Roman" w:hint="eastAsia"/>
          <w:b/>
          <w:sz w:val="32"/>
          <w:szCs w:val="32"/>
        </w:rPr>
        <w:t>个月）</w:t>
      </w:r>
    </w:p>
    <w:p w:rsidR="007D0A19" w:rsidRDefault="00B91D55">
      <w:pPr>
        <w:spacing w:line="560" w:lineRule="exact"/>
        <w:ind w:firstLineChars="200" w:firstLine="640"/>
        <w:rPr>
          <w:rFonts w:ascii="仿宋" w:eastAsia="仿宋" w:hAnsi="仿宋" w:cs="Times New Roman"/>
          <w:sz w:val="32"/>
          <w:szCs w:val="32"/>
        </w:rPr>
      </w:pPr>
      <w:r>
        <w:rPr>
          <w:rFonts w:ascii="仿宋" w:eastAsia="仿宋" w:hAnsi="仿宋" w:cs="Times New Roman"/>
          <w:sz w:val="32"/>
          <w:szCs w:val="32"/>
        </w:rPr>
        <w:t>通过面试后将</w:t>
      </w:r>
      <w:r>
        <w:rPr>
          <w:rFonts w:ascii="仿宋" w:eastAsia="仿宋" w:hAnsi="仿宋" w:cs="Times New Roman" w:hint="eastAsia"/>
          <w:sz w:val="32"/>
          <w:szCs w:val="32"/>
        </w:rPr>
        <w:t>安排实习，</w:t>
      </w:r>
      <w:r>
        <w:rPr>
          <w:rFonts w:ascii="仿宋" w:eastAsia="仿宋" w:hAnsi="仿宋" w:cs="Times New Roman"/>
          <w:sz w:val="32"/>
          <w:szCs w:val="32"/>
        </w:rPr>
        <w:t>实习期满后进行实习考核</w:t>
      </w:r>
      <w:r>
        <w:rPr>
          <w:rFonts w:ascii="仿宋" w:eastAsia="仿宋" w:hAnsi="仿宋" w:cs="Times New Roman" w:hint="eastAsia"/>
          <w:sz w:val="32"/>
          <w:szCs w:val="32"/>
        </w:rPr>
        <w:t>。考核</w:t>
      </w:r>
      <w:r>
        <w:rPr>
          <w:rFonts w:ascii="仿宋" w:eastAsia="仿宋" w:hAnsi="仿宋" w:cs="Times New Roman"/>
          <w:sz w:val="32"/>
          <w:szCs w:val="32"/>
        </w:rPr>
        <w:t>通过后，将组织入职体检，之后</w:t>
      </w:r>
      <w:r>
        <w:rPr>
          <w:rFonts w:ascii="仿宋" w:eastAsia="仿宋" w:hAnsi="仿宋" w:cs="Times New Roman" w:hint="eastAsia"/>
          <w:sz w:val="32"/>
          <w:szCs w:val="32"/>
        </w:rPr>
        <w:t>公司</w:t>
      </w:r>
      <w:r>
        <w:rPr>
          <w:rFonts w:ascii="仿宋" w:eastAsia="仿宋" w:hAnsi="仿宋" w:cs="Times New Roman"/>
          <w:sz w:val="32"/>
          <w:szCs w:val="32"/>
        </w:rPr>
        <w:t>将发放校园招聘的正式录用书</w:t>
      </w:r>
      <w:r>
        <w:rPr>
          <w:rFonts w:ascii="仿宋" w:eastAsia="仿宋" w:hAnsi="仿宋" w:cs="Times New Roman" w:hint="eastAsia"/>
          <w:sz w:val="32"/>
          <w:szCs w:val="32"/>
        </w:rPr>
        <w:t>，</w:t>
      </w:r>
      <w:r>
        <w:rPr>
          <w:rFonts w:ascii="仿宋" w:eastAsia="仿宋" w:hAnsi="仿宋" w:cs="Times New Roman"/>
          <w:sz w:val="32"/>
          <w:szCs w:val="32"/>
        </w:rPr>
        <w:t>并签订三方协议。</w:t>
      </w:r>
    </w:p>
    <w:p w:rsidR="007D0A19" w:rsidRDefault="00B91D55">
      <w:pPr>
        <w:spacing w:line="56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四</w:t>
      </w:r>
      <w:r>
        <w:rPr>
          <w:rFonts w:ascii="黑体" w:eastAsia="黑体" w:hAnsi="黑体" w:cs="Times New Roman"/>
          <w:sz w:val="32"/>
          <w:szCs w:val="32"/>
        </w:rPr>
        <w:t>、薪资福利</w:t>
      </w:r>
    </w:p>
    <w:p w:rsidR="007D0A19" w:rsidRDefault="00B91D55">
      <w:pPr>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北京</w:t>
      </w:r>
      <w:r>
        <w:rPr>
          <w:rFonts w:ascii="仿宋" w:eastAsia="仿宋" w:hAnsi="仿宋" w:cs="Times New Roman"/>
          <w:sz w:val="32"/>
          <w:szCs w:val="32"/>
        </w:rPr>
        <w:t>户口、优厚薪酬待遇、</w:t>
      </w:r>
      <w:proofErr w:type="gramStart"/>
      <w:r>
        <w:rPr>
          <w:rFonts w:ascii="仿宋" w:eastAsia="仿宋" w:hAnsi="仿宋" w:cs="Times New Roman"/>
          <w:sz w:val="32"/>
          <w:szCs w:val="32"/>
        </w:rPr>
        <w:t>五险二</w:t>
      </w:r>
      <w:proofErr w:type="gramEnd"/>
      <w:r>
        <w:rPr>
          <w:rFonts w:ascii="仿宋" w:eastAsia="仿宋" w:hAnsi="仿宋" w:cs="Times New Roman"/>
          <w:sz w:val="32"/>
          <w:szCs w:val="32"/>
        </w:rPr>
        <w:t>金、补充医疗保险、</w:t>
      </w:r>
      <w:r>
        <w:rPr>
          <w:rFonts w:ascii="仿宋" w:eastAsia="仿宋" w:hAnsi="仿宋" w:cs="Times New Roman" w:hint="eastAsia"/>
          <w:sz w:val="32"/>
          <w:szCs w:val="32"/>
        </w:rPr>
        <w:t>贴心</w:t>
      </w:r>
      <w:r>
        <w:rPr>
          <w:rFonts w:ascii="仿宋" w:eastAsia="仿宋" w:hAnsi="仿宋" w:cs="Times New Roman"/>
          <w:sz w:val="32"/>
          <w:szCs w:val="32"/>
        </w:rPr>
        <w:t>节日</w:t>
      </w:r>
      <w:r>
        <w:rPr>
          <w:rFonts w:ascii="仿宋" w:eastAsia="仿宋" w:hAnsi="仿宋" w:cs="Times New Roman" w:hint="eastAsia"/>
          <w:sz w:val="32"/>
          <w:szCs w:val="32"/>
        </w:rPr>
        <w:t>福利</w:t>
      </w:r>
      <w:r>
        <w:rPr>
          <w:rFonts w:ascii="仿宋" w:eastAsia="仿宋" w:hAnsi="仿宋" w:cs="Times New Roman"/>
          <w:sz w:val="32"/>
          <w:szCs w:val="32"/>
        </w:rPr>
        <w:t>……</w:t>
      </w:r>
    </w:p>
    <w:p w:rsidR="007D0A19" w:rsidRDefault="00B91D55">
      <w:pPr>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还有</w:t>
      </w:r>
      <w:r>
        <w:rPr>
          <w:rFonts w:ascii="仿宋" w:eastAsia="仿宋" w:hAnsi="仿宋" w:cs="Times New Roman"/>
          <w:sz w:val="32"/>
          <w:szCs w:val="32"/>
        </w:rPr>
        <w:t>更多</w:t>
      </w:r>
      <w:r>
        <w:rPr>
          <w:rFonts w:ascii="仿宋" w:eastAsia="仿宋" w:hAnsi="仿宋" w:cs="Times New Roman" w:hint="eastAsia"/>
          <w:sz w:val="32"/>
          <w:szCs w:val="32"/>
        </w:rPr>
        <w:t>福利</w:t>
      </w:r>
      <w:r>
        <w:rPr>
          <w:rFonts w:ascii="仿宋" w:eastAsia="仿宋" w:hAnsi="仿宋" w:cs="Times New Roman"/>
          <w:sz w:val="32"/>
          <w:szCs w:val="32"/>
        </w:rPr>
        <w:t>等你</w:t>
      </w:r>
      <w:r>
        <w:rPr>
          <w:rFonts w:ascii="仿宋" w:eastAsia="仿宋" w:hAnsi="仿宋" w:cs="Times New Roman" w:hint="eastAsia"/>
          <w:sz w:val="32"/>
          <w:szCs w:val="32"/>
        </w:rPr>
        <w:t>来</w:t>
      </w:r>
      <w:r>
        <w:rPr>
          <w:rFonts w:ascii="仿宋" w:eastAsia="仿宋" w:hAnsi="仿宋" w:cs="Times New Roman"/>
          <w:sz w:val="32"/>
          <w:szCs w:val="32"/>
        </w:rPr>
        <w:t>发掘！</w:t>
      </w:r>
    </w:p>
    <w:p w:rsidR="007D0A19" w:rsidRDefault="00B91D55">
      <w:pPr>
        <w:spacing w:line="56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五、注意事项</w:t>
      </w:r>
    </w:p>
    <w:p w:rsidR="007D0A19" w:rsidRDefault="00B91D55">
      <w:pPr>
        <w:spacing w:line="560" w:lineRule="exact"/>
        <w:ind w:firstLineChars="200" w:firstLine="640"/>
        <w:rPr>
          <w:rFonts w:ascii="仿宋" w:eastAsia="仿宋" w:hAnsi="仿宋" w:cs="Times New Roman"/>
          <w:sz w:val="32"/>
          <w:szCs w:val="32"/>
        </w:rPr>
      </w:pPr>
      <w:r>
        <w:rPr>
          <w:rFonts w:ascii="仿宋" w:eastAsia="仿宋" w:hAnsi="仿宋" w:cs="Times New Roman"/>
          <w:sz w:val="32"/>
          <w:szCs w:val="32"/>
        </w:rPr>
        <w:lastRenderedPageBreak/>
        <w:t>（</w:t>
      </w:r>
      <w:r>
        <w:rPr>
          <w:rFonts w:ascii="仿宋" w:eastAsia="仿宋" w:hAnsi="仿宋" w:cs="Times New Roman" w:hint="eastAsia"/>
          <w:sz w:val="32"/>
          <w:szCs w:val="32"/>
        </w:rPr>
        <w:t>一</w:t>
      </w:r>
      <w:r>
        <w:rPr>
          <w:rFonts w:ascii="仿宋" w:eastAsia="仿宋" w:hAnsi="仿宋" w:cs="Times New Roman"/>
          <w:sz w:val="32"/>
          <w:szCs w:val="32"/>
        </w:rPr>
        <w:t>）填写简历信息务必真实准确，对提供虚假信息或在招聘过程中作弊者，我单位有权取消其应聘资格。</w:t>
      </w:r>
    </w:p>
    <w:p w:rsidR="007D0A19" w:rsidRDefault="00B91D55">
      <w:pPr>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（二）招聘有关信息将通过电话或邮件等方式通知，招聘各环节未通过人员不再另行通知。请应聘</w:t>
      </w:r>
      <w:proofErr w:type="gramStart"/>
      <w:r>
        <w:rPr>
          <w:rFonts w:ascii="仿宋" w:eastAsia="仿宋" w:hAnsi="仿宋" w:cs="Times New Roman" w:hint="eastAsia"/>
          <w:sz w:val="32"/>
          <w:szCs w:val="32"/>
        </w:rPr>
        <w:t>者确保</w:t>
      </w:r>
      <w:proofErr w:type="gramEnd"/>
      <w:r>
        <w:rPr>
          <w:rFonts w:ascii="仿宋" w:eastAsia="仿宋" w:hAnsi="仿宋" w:cs="Times New Roman" w:hint="eastAsia"/>
          <w:sz w:val="32"/>
          <w:szCs w:val="32"/>
        </w:rPr>
        <w:t>填报的手机号码、邮箱等联系方式准确无误，并保持通讯畅通。</w:t>
      </w:r>
    </w:p>
    <w:p w:rsidR="007D0A19" w:rsidRDefault="00B91D55">
      <w:pPr>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（三）我单位有权根据岗位需求变化及报名情况等因素，调整、取消或终止个别岗位的招聘工作，并对本次招聘享有最终解释权。</w:t>
      </w:r>
    </w:p>
    <w:p w:rsidR="007D0A19" w:rsidRDefault="00B91D55">
      <w:pPr>
        <w:spacing w:line="56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六、报名咨询</w:t>
      </w:r>
    </w:p>
    <w:p w:rsidR="007D0A19" w:rsidRDefault="00B91D55">
      <w:pPr>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咨询电话：</w:t>
      </w:r>
      <w:r>
        <w:rPr>
          <w:rFonts w:ascii="仿宋" w:eastAsia="仿宋" w:hAnsi="仿宋" w:cs="Times New Roman" w:hint="eastAsia"/>
          <w:sz w:val="32"/>
          <w:szCs w:val="32"/>
        </w:rPr>
        <w:t>010-592072</w:t>
      </w:r>
      <w:r>
        <w:rPr>
          <w:rFonts w:ascii="仿宋" w:eastAsia="仿宋" w:hAnsi="仿宋" w:cs="Times New Roman"/>
          <w:sz w:val="32"/>
          <w:szCs w:val="32"/>
        </w:rPr>
        <w:t>64</w:t>
      </w:r>
    </w:p>
    <w:p w:rsidR="007D0A19" w:rsidRDefault="00B91D55">
      <w:pPr>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咨询时间：</w:t>
      </w:r>
      <w:r>
        <w:rPr>
          <w:rFonts w:ascii="仿宋" w:eastAsia="仿宋" w:hAnsi="仿宋" w:cs="Times New Roman" w:hint="eastAsia"/>
          <w:sz w:val="32"/>
          <w:szCs w:val="32"/>
        </w:rPr>
        <w:t>9:00-12:00</w:t>
      </w:r>
      <w:r>
        <w:rPr>
          <w:rFonts w:ascii="仿宋" w:eastAsia="仿宋" w:hAnsi="仿宋" w:cs="Times New Roman" w:hint="eastAsia"/>
          <w:sz w:val="32"/>
          <w:szCs w:val="32"/>
        </w:rPr>
        <w:t>，</w:t>
      </w:r>
      <w:r>
        <w:rPr>
          <w:rFonts w:ascii="仿宋" w:eastAsia="仿宋" w:hAnsi="仿宋" w:cs="Times New Roman" w:hint="eastAsia"/>
          <w:sz w:val="32"/>
          <w:szCs w:val="32"/>
        </w:rPr>
        <w:t>13:30-1</w:t>
      </w:r>
      <w:r>
        <w:rPr>
          <w:rFonts w:ascii="仿宋" w:eastAsia="仿宋" w:hAnsi="仿宋" w:cs="Times New Roman" w:hint="eastAsia"/>
          <w:sz w:val="32"/>
          <w:szCs w:val="32"/>
        </w:rPr>
        <w:t>7:30</w:t>
      </w:r>
      <w:r>
        <w:rPr>
          <w:rFonts w:ascii="仿宋" w:eastAsia="仿宋" w:hAnsi="仿宋" w:cs="Times New Roman" w:hint="eastAsia"/>
          <w:sz w:val="32"/>
          <w:szCs w:val="32"/>
        </w:rPr>
        <w:t>（工作日）</w:t>
      </w:r>
    </w:p>
    <w:p w:rsidR="007D0A19" w:rsidRDefault="00B91D55">
      <w:pPr>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关于公司</w:t>
      </w:r>
      <w:r>
        <w:rPr>
          <w:rFonts w:ascii="仿宋" w:eastAsia="仿宋" w:hAnsi="仿宋" w:cs="Times New Roman"/>
          <w:sz w:val="32"/>
          <w:szCs w:val="32"/>
        </w:rPr>
        <w:t>情况及</w:t>
      </w:r>
      <w:r>
        <w:rPr>
          <w:rFonts w:ascii="仿宋" w:eastAsia="仿宋" w:hAnsi="仿宋" w:cs="Times New Roman" w:hint="eastAsia"/>
          <w:sz w:val="32"/>
          <w:szCs w:val="32"/>
        </w:rPr>
        <w:t>更多</w:t>
      </w:r>
      <w:r>
        <w:rPr>
          <w:rFonts w:ascii="仿宋" w:eastAsia="仿宋" w:hAnsi="仿宋" w:cs="Times New Roman"/>
          <w:sz w:val="32"/>
          <w:szCs w:val="32"/>
        </w:rPr>
        <w:t>招聘</w:t>
      </w:r>
      <w:r>
        <w:rPr>
          <w:rFonts w:ascii="仿宋" w:eastAsia="仿宋" w:hAnsi="仿宋" w:cs="Times New Roman" w:hint="eastAsia"/>
          <w:sz w:val="32"/>
          <w:szCs w:val="32"/>
        </w:rPr>
        <w:t>信息</w:t>
      </w:r>
      <w:r>
        <w:rPr>
          <w:rFonts w:ascii="仿宋" w:eastAsia="仿宋" w:hAnsi="仿宋" w:cs="Times New Roman"/>
          <w:sz w:val="32"/>
          <w:szCs w:val="32"/>
        </w:rPr>
        <w:t>请关注</w:t>
      </w:r>
      <w:r>
        <w:rPr>
          <w:rFonts w:ascii="仿宋" w:eastAsia="仿宋" w:hAnsi="仿宋" w:cs="Times New Roman" w:hint="eastAsia"/>
          <w:sz w:val="32"/>
          <w:szCs w:val="32"/>
        </w:rPr>
        <w:t>北京</w:t>
      </w:r>
      <w:r>
        <w:rPr>
          <w:rFonts w:ascii="仿宋" w:eastAsia="仿宋" w:hAnsi="仿宋" w:cs="Times New Roman"/>
          <w:sz w:val="32"/>
          <w:szCs w:val="32"/>
        </w:rPr>
        <w:t>四板市场官网（</w:t>
      </w:r>
      <w:hyperlink r:id="rId9" w:history="1">
        <w:r>
          <w:rPr>
            <w:rStyle w:val="a9"/>
            <w:rFonts w:ascii="仿宋" w:eastAsia="仿宋" w:hAnsi="仿宋" w:cs="Times New Roman"/>
            <w:sz w:val="32"/>
            <w:szCs w:val="32"/>
          </w:rPr>
          <w:t>www.bjotc.cn</w:t>
        </w:r>
      </w:hyperlink>
      <w:r>
        <w:rPr>
          <w:rFonts w:ascii="仿宋" w:eastAsia="仿宋" w:hAnsi="仿宋" w:cs="Times New Roman" w:hint="eastAsia"/>
          <w:sz w:val="32"/>
          <w:szCs w:val="32"/>
        </w:rPr>
        <w:t>）</w:t>
      </w:r>
      <w:r>
        <w:rPr>
          <w:rFonts w:ascii="仿宋" w:eastAsia="仿宋" w:hAnsi="仿宋" w:cs="Times New Roman"/>
          <w:sz w:val="32"/>
          <w:szCs w:val="32"/>
        </w:rPr>
        <w:t>及</w:t>
      </w:r>
      <w:proofErr w:type="gramStart"/>
      <w:r>
        <w:rPr>
          <w:rFonts w:ascii="仿宋" w:eastAsia="仿宋" w:hAnsi="仿宋" w:cs="Times New Roman" w:hint="eastAsia"/>
          <w:sz w:val="32"/>
          <w:szCs w:val="32"/>
        </w:rPr>
        <w:t>微信</w:t>
      </w:r>
      <w:r>
        <w:rPr>
          <w:rFonts w:ascii="仿宋" w:eastAsia="仿宋" w:hAnsi="仿宋" w:cs="Times New Roman"/>
          <w:sz w:val="32"/>
          <w:szCs w:val="32"/>
        </w:rPr>
        <w:t>公众号</w:t>
      </w:r>
      <w:proofErr w:type="gramEnd"/>
      <w:r>
        <w:rPr>
          <w:rFonts w:ascii="仿宋" w:eastAsia="仿宋" w:hAnsi="仿宋" w:cs="Times New Roman"/>
          <w:sz w:val="32"/>
          <w:szCs w:val="32"/>
        </w:rPr>
        <w:t>。</w:t>
      </w:r>
    </w:p>
    <w:p w:rsidR="007D0A19" w:rsidRDefault="00B91D55">
      <w:pPr>
        <w:spacing w:line="560" w:lineRule="exact"/>
        <w:ind w:firstLineChars="200" w:firstLine="643"/>
        <w:rPr>
          <w:rFonts w:ascii="仿宋" w:eastAsia="仿宋" w:hAnsi="仿宋" w:cs="Times New Roman"/>
          <w:b/>
          <w:sz w:val="32"/>
          <w:szCs w:val="32"/>
        </w:rPr>
      </w:pPr>
      <w:r>
        <w:rPr>
          <w:rFonts w:ascii="仿宋" w:eastAsia="仿宋" w:hAnsi="仿宋" w:cs="Times New Roman"/>
          <w:b/>
          <w:noProof/>
          <w:sz w:val="32"/>
          <w:szCs w:val="32"/>
        </w:rPr>
        <w:drawing>
          <wp:anchor distT="0" distB="0" distL="114300" distR="114300" simplePos="0" relativeHeight="251659264" behindDoc="0" locked="0" layoutInCell="1" allowOverlap="1">
            <wp:simplePos x="0" y="0"/>
            <wp:positionH relativeFrom="column">
              <wp:posOffset>1992630</wp:posOffset>
            </wp:positionH>
            <wp:positionV relativeFrom="paragraph">
              <wp:posOffset>287020</wp:posOffset>
            </wp:positionV>
            <wp:extent cx="851535" cy="861060"/>
            <wp:effectExtent l="19050" t="0" r="5715" b="0"/>
            <wp:wrapTopAndBottom/>
            <wp:docPr id="3" name="图片 3" descr="C:\Users\高九日\AppData\Local\Temp\WeChat Files\514cec4203f9afa691617cb492b23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高九日\AppData\Local\Temp\WeChat Files\514cec4203f9afa691617cb492b2355.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851535" cy="861060"/>
                    </a:xfrm>
                    <a:prstGeom prst="rect">
                      <a:avLst/>
                    </a:prstGeom>
                    <a:noFill/>
                    <a:ln>
                      <a:noFill/>
                    </a:ln>
                  </pic:spPr>
                </pic:pic>
              </a:graphicData>
            </a:graphic>
          </wp:anchor>
        </w:drawing>
      </w:r>
    </w:p>
    <w:p w:rsidR="007D0A19" w:rsidRDefault="007D0A19">
      <w:pPr>
        <w:spacing w:line="560" w:lineRule="exact"/>
        <w:ind w:firstLineChars="200" w:firstLine="482"/>
        <w:rPr>
          <w:rFonts w:ascii="楷体" w:eastAsia="楷体" w:hAnsi="楷体" w:cs="Times New Roman"/>
          <w:b/>
          <w:sz w:val="24"/>
          <w:szCs w:val="24"/>
        </w:rPr>
      </w:pPr>
    </w:p>
    <w:p w:rsidR="007D0A19" w:rsidRDefault="007D0A19">
      <w:pPr>
        <w:spacing w:line="560" w:lineRule="exact"/>
        <w:ind w:firstLineChars="200" w:firstLine="482"/>
        <w:rPr>
          <w:rFonts w:ascii="楷体" w:eastAsia="楷体" w:hAnsi="楷体" w:cs="Times New Roman"/>
          <w:b/>
          <w:sz w:val="24"/>
          <w:szCs w:val="24"/>
        </w:rPr>
      </w:pPr>
    </w:p>
    <w:sectPr w:rsidR="007D0A1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D55" w:rsidRDefault="00B91D55" w:rsidP="00DE1AC7">
      <w:r>
        <w:separator/>
      </w:r>
    </w:p>
  </w:endnote>
  <w:endnote w:type="continuationSeparator" w:id="0">
    <w:p w:rsidR="00B91D55" w:rsidRDefault="00B91D55" w:rsidP="00DE1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D55" w:rsidRDefault="00B91D55" w:rsidP="00DE1AC7">
      <w:r>
        <w:separator/>
      </w:r>
    </w:p>
  </w:footnote>
  <w:footnote w:type="continuationSeparator" w:id="0">
    <w:p w:rsidR="00B91D55" w:rsidRDefault="00B91D55" w:rsidP="00DE1A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5296D"/>
    <w:multiLevelType w:val="multilevel"/>
    <w:tmpl w:val="2B05296D"/>
    <w:lvl w:ilvl="0">
      <w:start w:val="1"/>
      <w:numFmt w:val="decimal"/>
      <w:suff w:val="space"/>
      <w:lvlText w:val="%1."/>
      <w:lvlJc w:val="left"/>
      <w:pPr>
        <w:ind w:left="0" w:firstLine="560"/>
      </w:pPr>
      <w:rPr>
        <w:rFonts w:hint="eastAsia"/>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
    <w:nsid w:val="599E5797"/>
    <w:multiLevelType w:val="multilevel"/>
    <w:tmpl w:val="599E5797"/>
    <w:lvl w:ilvl="0">
      <w:start w:val="1"/>
      <w:numFmt w:val="decimal"/>
      <w:suff w:val="space"/>
      <w:lvlText w:val="%1."/>
      <w:lvlJc w:val="left"/>
      <w:pPr>
        <w:ind w:left="0" w:firstLine="0"/>
      </w:pPr>
      <w:rPr>
        <w:rFonts w:hint="eastAsia"/>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25E"/>
    <w:rsid w:val="00004CDF"/>
    <w:rsid w:val="00013048"/>
    <w:rsid w:val="00044721"/>
    <w:rsid w:val="000C674C"/>
    <w:rsid w:val="000E6FFD"/>
    <w:rsid w:val="000F1DED"/>
    <w:rsid w:val="000F22C9"/>
    <w:rsid w:val="000F5A16"/>
    <w:rsid w:val="00100698"/>
    <w:rsid w:val="0011555F"/>
    <w:rsid w:val="0012025E"/>
    <w:rsid w:val="00164199"/>
    <w:rsid w:val="001C73AB"/>
    <w:rsid w:val="001E5CFD"/>
    <w:rsid w:val="00203D1E"/>
    <w:rsid w:val="00217364"/>
    <w:rsid w:val="0023164A"/>
    <w:rsid w:val="002562B4"/>
    <w:rsid w:val="0028226F"/>
    <w:rsid w:val="002A3231"/>
    <w:rsid w:val="002B2236"/>
    <w:rsid w:val="002B2732"/>
    <w:rsid w:val="002B59B2"/>
    <w:rsid w:val="002C1652"/>
    <w:rsid w:val="002C6015"/>
    <w:rsid w:val="003059A0"/>
    <w:rsid w:val="003143EA"/>
    <w:rsid w:val="0033293D"/>
    <w:rsid w:val="00351E4F"/>
    <w:rsid w:val="00357F06"/>
    <w:rsid w:val="0036266B"/>
    <w:rsid w:val="003779AE"/>
    <w:rsid w:val="0038097C"/>
    <w:rsid w:val="003F16B5"/>
    <w:rsid w:val="0043542E"/>
    <w:rsid w:val="0044391A"/>
    <w:rsid w:val="00445C83"/>
    <w:rsid w:val="00456434"/>
    <w:rsid w:val="00457034"/>
    <w:rsid w:val="00464D95"/>
    <w:rsid w:val="00471E85"/>
    <w:rsid w:val="00480BDA"/>
    <w:rsid w:val="004A2B85"/>
    <w:rsid w:val="004A49F4"/>
    <w:rsid w:val="004B73C1"/>
    <w:rsid w:val="004F6F6D"/>
    <w:rsid w:val="005017E5"/>
    <w:rsid w:val="00513F10"/>
    <w:rsid w:val="005232C6"/>
    <w:rsid w:val="005236B5"/>
    <w:rsid w:val="00523D77"/>
    <w:rsid w:val="005358C3"/>
    <w:rsid w:val="00537716"/>
    <w:rsid w:val="005610DA"/>
    <w:rsid w:val="005967D1"/>
    <w:rsid w:val="005A2080"/>
    <w:rsid w:val="005A53DD"/>
    <w:rsid w:val="005A74E7"/>
    <w:rsid w:val="005A7529"/>
    <w:rsid w:val="005B5C38"/>
    <w:rsid w:val="005E08A5"/>
    <w:rsid w:val="0060323A"/>
    <w:rsid w:val="00637FE8"/>
    <w:rsid w:val="00642617"/>
    <w:rsid w:val="00696C55"/>
    <w:rsid w:val="006A7BC1"/>
    <w:rsid w:val="006B589E"/>
    <w:rsid w:val="006C759C"/>
    <w:rsid w:val="00745FD5"/>
    <w:rsid w:val="0074672A"/>
    <w:rsid w:val="00750584"/>
    <w:rsid w:val="0077569B"/>
    <w:rsid w:val="007B546C"/>
    <w:rsid w:val="007C48AF"/>
    <w:rsid w:val="007C53C4"/>
    <w:rsid w:val="007D0A19"/>
    <w:rsid w:val="007E23E1"/>
    <w:rsid w:val="00810E57"/>
    <w:rsid w:val="00841F86"/>
    <w:rsid w:val="00853641"/>
    <w:rsid w:val="00856F68"/>
    <w:rsid w:val="008931C0"/>
    <w:rsid w:val="008B0811"/>
    <w:rsid w:val="008B4ADA"/>
    <w:rsid w:val="00982DE1"/>
    <w:rsid w:val="009A1214"/>
    <w:rsid w:val="009A31E0"/>
    <w:rsid w:val="009B185D"/>
    <w:rsid w:val="009B4DC7"/>
    <w:rsid w:val="009D2351"/>
    <w:rsid w:val="009F1384"/>
    <w:rsid w:val="009F5BD2"/>
    <w:rsid w:val="009F60B6"/>
    <w:rsid w:val="00A01810"/>
    <w:rsid w:val="00A06A2F"/>
    <w:rsid w:val="00A06F65"/>
    <w:rsid w:val="00A43E5F"/>
    <w:rsid w:val="00A945BC"/>
    <w:rsid w:val="00A95754"/>
    <w:rsid w:val="00AB6031"/>
    <w:rsid w:val="00AC54ED"/>
    <w:rsid w:val="00AF45E4"/>
    <w:rsid w:val="00B02242"/>
    <w:rsid w:val="00B1292D"/>
    <w:rsid w:val="00B30A04"/>
    <w:rsid w:val="00B52D90"/>
    <w:rsid w:val="00B70CFA"/>
    <w:rsid w:val="00B91D55"/>
    <w:rsid w:val="00BD2AB7"/>
    <w:rsid w:val="00BD459A"/>
    <w:rsid w:val="00BE6AA1"/>
    <w:rsid w:val="00C221AC"/>
    <w:rsid w:val="00C272C4"/>
    <w:rsid w:val="00C344F5"/>
    <w:rsid w:val="00C34FDC"/>
    <w:rsid w:val="00C60C6A"/>
    <w:rsid w:val="00C80059"/>
    <w:rsid w:val="00C80A49"/>
    <w:rsid w:val="00C850FF"/>
    <w:rsid w:val="00C87E60"/>
    <w:rsid w:val="00CA0C38"/>
    <w:rsid w:val="00CA4480"/>
    <w:rsid w:val="00CB01F8"/>
    <w:rsid w:val="00CC5116"/>
    <w:rsid w:val="00CD6B35"/>
    <w:rsid w:val="00D15F8C"/>
    <w:rsid w:val="00D23187"/>
    <w:rsid w:val="00D23945"/>
    <w:rsid w:val="00D51A10"/>
    <w:rsid w:val="00D60957"/>
    <w:rsid w:val="00D77BB7"/>
    <w:rsid w:val="00D837E7"/>
    <w:rsid w:val="00DC7D02"/>
    <w:rsid w:val="00DE1AC7"/>
    <w:rsid w:val="00DE2284"/>
    <w:rsid w:val="00DF1A0B"/>
    <w:rsid w:val="00EA2312"/>
    <w:rsid w:val="00EA3D96"/>
    <w:rsid w:val="00EC37E9"/>
    <w:rsid w:val="00EC614A"/>
    <w:rsid w:val="00EF7A05"/>
    <w:rsid w:val="00F14B5F"/>
    <w:rsid w:val="00F208B1"/>
    <w:rsid w:val="00F5573A"/>
    <w:rsid w:val="00F8473F"/>
    <w:rsid w:val="00FA0BC5"/>
    <w:rsid w:val="00FA5F42"/>
    <w:rsid w:val="00FF79C3"/>
    <w:rsid w:val="039938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pPr>
      <w:widowControl/>
      <w:spacing w:before="100" w:beforeAutospacing="1" w:after="100" w:afterAutospacing="1"/>
      <w:jc w:val="left"/>
    </w:pPr>
    <w:rPr>
      <w:rFonts w:ascii="宋体" w:eastAsia="宋体" w:hAnsi="宋体" w:cs="宋体"/>
      <w:kern w:val="0"/>
      <w:sz w:val="24"/>
      <w:szCs w:val="24"/>
    </w:rPr>
  </w:style>
  <w:style w:type="table" w:styleId="a7">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0"/>
    <w:uiPriority w:val="22"/>
    <w:qFormat/>
    <w:rPr>
      <w:b/>
      <w:bCs/>
    </w:rPr>
  </w:style>
  <w:style w:type="character" w:styleId="a9">
    <w:name w:val="Hyperlink"/>
    <w:basedOn w:val="a0"/>
    <w:uiPriority w:val="99"/>
    <w:unhideWhenUsed/>
    <w:rPr>
      <w:color w:val="0000FF"/>
      <w:u w:val="single"/>
    </w:rPr>
  </w:style>
  <w:style w:type="paragraph" w:styleId="aa">
    <w:name w:val="List Paragraph"/>
    <w:basedOn w:val="a"/>
    <w:uiPriority w:val="34"/>
    <w:qFormat/>
    <w:pPr>
      <w:ind w:firstLineChars="200" w:firstLine="420"/>
    </w:p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character" w:customStyle="1" w:styleId="apple-converted-space">
    <w:name w:val="apple-converted-space"/>
    <w:basedOn w:val="a0"/>
  </w:style>
  <w:style w:type="character" w:customStyle="1" w:styleId="Char">
    <w:name w:val="批注框文本 Char"/>
    <w:basedOn w:val="a0"/>
    <w:link w:val="a3"/>
    <w:uiPriority w:val="99"/>
    <w:semiHidden/>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pPr>
      <w:widowControl/>
      <w:spacing w:before="100" w:beforeAutospacing="1" w:after="100" w:afterAutospacing="1"/>
      <w:jc w:val="left"/>
    </w:pPr>
    <w:rPr>
      <w:rFonts w:ascii="宋体" w:eastAsia="宋体" w:hAnsi="宋体" w:cs="宋体"/>
      <w:kern w:val="0"/>
      <w:sz w:val="24"/>
      <w:szCs w:val="24"/>
    </w:rPr>
  </w:style>
  <w:style w:type="table" w:styleId="a7">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0"/>
    <w:uiPriority w:val="22"/>
    <w:qFormat/>
    <w:rPr>
      <w:b/>
      <w:bCs/>
    </w:rPr>
  </w:style>
  <w:style w:type="character" w:styleId="a9">
    <w:name w:val="Hyperlink"/>
    <w:basedOn w:val="a0"/>
    <w:uiPriority w:val="99"/>
    <w:unhideWhenUsed/>
    <w:rPr>
      <w:color w:val="0000FF"/>
      <w:u w:val="single"/>
    </w:rPr>
  </w:style>
  <w:style w:type="paragraph" w:styleId="aa">
    <w:name w:val="List Paragraph"/>
    <w:basedOn w:val="a"/>
    <w:uiPriority w:val="34"/>
    <w:qFormat/>
    <w:pPr>
      <w:ind w:firstLineChars="200" w:firstLine="420"/>
    </w:p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character" w:customStyle="1" w:styleId="apple-converted-space">
    <w:name w:val="apple-converted-space"/>
    <w:basedOn w:val="a0"/>
  </w:style>
  <w:style w:type="character" w:customStyle="1" w:styleId="Char">
    <w:name w:val="批注框文本 Char"/>
    <w:basedOn w:val="a0"/>
    <w:link w:val="a3"/>
    <w:uiPriority w:val="99"/>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bjotc.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172</Words>
  <Characters>981</Characters>
  <Application>Microsoft Office Word</Application>
  <DocSecurity>0</DocSecurity>
  <Lines>8</Lines>
  <Paragraphs>2</Paragraphs>
  <ScaleCrop>false</ScaleCrop>
  <Company>Lenovo</Company>
  <LinksUpToDate>false</LinksUpToDate>
  <CharactersWithSpaces>1151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dc:creator>
  <cp:lastModifiedBy>王珺</cp:lastModifiedBy>
  <cp:revision>2</cp:revision>
  <cp:lastPrinted>2019-10-12T01:24:00Z</cp:lastPrinted>
  <dcterms:created xsi:type="dcterms:W3CDTF">2021-04-08T09:01:00Z</dcterms:created>
  <dcterms:modified xsi:type="dcterms:W3CDTF">2021-04-08T09:01:00Z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9BFC8F8ED3DC42E5858A5FF8BF0A6F96</vt:lpwstr>
  </property>
</Properties>
</file>