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72" w:rsidRPr="00EF4C74" w:rsidRDefault="00374B72" w:rsidP="00374B72">
      <w:pPr>
        <w:jc w:val="center"/>
        <w:rPr>
          <w:rFonts w:ascii="微软雅黑" w:eastAsia="微软雅黑" w:hAnsi="微软雅黑"/>
          <w:b/>
          <w:sz w:val="32"/>
          <w:szCs w:val="36"/>
        </w:rPr>
      </w:pPr>
      <w:r w:rsidRPr="00EF4C74">
        <w:rPr>
          <w:rFonts w:ascii="微软雅黑" w:eastAsia="微软雅黑" w:hAnsi="微软雅黑" w:hint="eastAsia"/>
          <w:b/>
          <w:sz w:val="32"/>
          <w:szCs w:val="36"/>
        </w:rPr>
        <w:t>龙湖集团20</w:t>
      </w:r>
      <w:r w:rsidRPr="00EF4C74">
        <w:rPr>
          <w:rFonts w:ascii="微软雅黑" w:eastAsia="微软雅黑" w:hAnsi="微软雅黑"/>
          <w:b/>
          <w:sz w:val="32"/>
          <w:szCs w:val="36"/>
        </w:rPr>
        <w:t>2</w:t>
      </w:r>
      <w:r w:rsidR="003A48A4" w:rsidRPr="00EF4C74">
        <w:rPr>
          <w:rFonts w:ascii="微软雅黑" w:eastAsia="微软雅黑" w:hAnsi="微软雅黑"/>
          <w:b/>
          <w:sz w:val="32"/>
          <w:szCs w:val="36"/>
        </w:rPr>
        <w:t>2</w:t>
      </w:r>
      <w:r w:rsidR="00EF4C74" w:rsidRPr="00EF4C74">
        <w:rPr>
          <w:rFonts w:ascii="微软雅黑" w:eastAsia="微软雅黑" w:hAnsi="微软雅黑"/>
          <w:b/>
          <w:sz w:val="32"/>
          <w:szCs w:val="36"/>
        </w:rPr>
        <w:t>届</w:t>
      </w:r>
      <w:r w:rsidR="00EF4C74" w:rsidRPr="00EF4C74">
        <w:rPr>
          <w:rFonts w:ascii="微软雅黑" w:eastAsia="微软雅黑" w:hAnsi="微软雅黑" w:hint="eastAsia"/>
          <w:b/>
          <w:sz w:val="32"/>
          <w:szCs w:val="36"/>
        </w:rPr>
        <w:t>【仕习生】</w:t>
      </w:r>
      <w:r w:rsidR="003A48A4" w:rsidRPr="00EF4C74">
        <w:rPr>
          <w:rFonts w:ascii="微软雅黑" w:eastAsia="微软雅黑" w:hAnsi="微软雅黑"/>
          <w:b/>
          <w:sz w:val="32"/>
          <w:szCs w:val="36"/>
        </w:rPr>
        <w:t>暑期实习生</w:t>
      </w:r>
      <w:r w:rsidR="003A48A4" w:rsidRPr="00EF4C74">
        <w:rPr>
          <w:rFonts w:ascii="微软雅黑" w:eastAsia="微软雅黑" w:hAnsi="微软雅黑" w:hint="eastAsia"/>
          <w:b/>
          <w:sz w:val="32"/>
          <w:szCs w:val="36"/>
        </w:rPr>
        <w:t>招聘</w:t>
      </w:r>
      <w:r w:rsidRPr="00EF4C74">
        <w:rPr>
          <w:rFonts w:ascii="微软雅黑" w:eastAsia="微软雅黑" w:hAnsi="微软雅黑" w:hint="eastAsia"/>
          <w:b/>
          <w:sz w:val="32"/>
          <w:szCs w:val="36"/>
        </w:rPr>
        <w:t>火热开启！</w:t>
      </w:r>
    </w:p>
    <w:p w:rsidR="00374B72" w:rsidRPr="00561DC6" w:rsidRDefault="00EF4C74" w:rsidP="00374B72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——仕不我</w:t>
      </w:r>
      <w:r w:rsidR="00EC6201">
        <w:rPr>
          <w:rFonts w:ascii="微软雅黑" w:eastAsia="微软雅黑" w:hAnsi="微软雅黑" w:hint="eastAsia"/>
          <w:b/>
          <w:bCs/>
          <w:sz w:val="24"/>
          <w:szCs w:val="24"/>
        </w:rPr>
        <w:t>待，就现在</w:t>
      </w:r>
      <w:r w:rsidR="00374B72">
        <w:rPr>
          <w:rFonts w:ascii="微软雅黑" w:eastAsia="微软雅黑" w:hAnsi="微软雅黑" w:hint="eastAsia"/>
          <w:b/>
          <w:bCs/>
          <w:sz w:val="24"/>
          <w:szCs w:val="24"/>
        </w:rPr>
        <w:t>！</w:t>
      </w:r>
    </w:p>
    <w:p w:rsidR="00374B72" w:rsidRDefault="00374B72" w:rsidP="004F2CE2">
      <w:pPr>
        <w:pStyle w:val="a3"/>
        <w:numPr>
          <w:ilvl w:val="0"/>
          <w:numId w:val="5"/>
        </w:numPr>
        <w:shd w:val="clear" w:color="auto" w:fill="FFFFFF"/>
        <w:spacing w:line="360" w:lineRule="atLeast"/>
        <w:rPr>
          <w:rStyle w:val="a4"/>
          <w:rFonts w:ascii="微软雅黑" w:eastAsia="微软雅黑" w:hAnsi="微软雅黑"/>
          <w:color w:val="000000"/>
          <w:shd w:val="clear" w:color="auto" w:fill="FFFFFF"/>
        </w:rPr>
      </w:pPr>
      <w:r w:rsidRPr="00104B96">
        <w:rPr>
          <w:rStyle w:val="a4"/>
          <w:rFonts w:ascii="微软雅黑" w:eastAsia="微软雅黑" w:hAnsi="微软雅黑" w:hint="eastAsia"/>
          <w:color w:val="000000"/>
          <w:shd w:val="clear" w:color="auto" w:fill="FFFFFF"/>
        </w:rPr>
        <w:t>公司简介</w:t>
      </w:r>
    </w:p>
    <w:p w:rsidR="004F2CE2" w:rsidRPr="004F2CE2" w:rsidRDefault="004F2CE2" w:rsidP="00C675F2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 w:rsidRPr="004F2CE2">
        <w:rPr>
          <w:rFonts w:ascii="微软雅黑" w:eastAsia="微软雅黑" w:hAnsi="微软雅黑" w:hint="eastAsia"/>
        </w:rPr>
        <w:t>龙湖集团1993年创建于重庆，发展于全国，业务涵盖地产开发、商业运营、租赁住房、智慧服务、房屋租售、房屋装修六大主航道业务，并积极试水养老、产城等创新领域。</w:t>
      </w:r>
    </w:p>
    <w:p w:rsidR="004F2CE2" w:rsidRPr="004F2CE2" w:rsidRDefault="004F2CE2" w:rsidP="00C675F2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 w:rsidRPr="004F2CE2">
        <w:rPr>
          <w:rFonts w:ascii="微软雅黑" w:eastAsia="微软雅黑" w:hAnsi="微软雅黑" w:hint="eastAsia"/>
        </w:rPr>
        <w:t>2009年，龙湖集团控股有限公司（股份代码：960）于香港联交所主板上市。2020年上半年集团营业额511.4亿元，同比增长32.6%。截至2020年6月底，集团业务遍布全国5大区域，50余个城市。集团连续11年获得“财富中国500强”，连续9年获得“中国房地产开发企业综合实力10强”，3次入选“福布斯亚太区最佳上市公司50强”，连续3年荣登“福布斯全球上市公司2000强”，获得“2020胡润世界500强”。</w:t>
      </w:r>
    </w:p>
    <w:p w:rsidR="004F2CE2" w:rsidRPr="004F2CE2" w:rsidRDefault="004F2CE2" w:rsidP="00C675F2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 w:rsidRPr="004F2CE2">
        <w:rPr>
          <w:rFonts w:ascii="微软雅黑" w:eastAsia="微软雅黑" w:hAnsi="微软雅黑" w:hint="eastAsia"/>
        </w:rPr>
        <w:t>在“企业家精神”、“诚实正直”、“拥抱变化”、“共生共赢”四项核心价值观的支撑下，龙湖形成了“志存高远、坚韧踏实”的独特气质，并推出“longfor for me 同心同行”的雇主价值主张。龙湖多层次的人才招聘和发展体系，为行业培养了大批具有企业家精神的职业经理人。</w:t>
      </w:r>
    </w:p>
    <w:p w:rsidR="004F2CE2" w:rsidRPr="00C675F2" w:rsidRDefault="004F2CE2" w:rsidP="00C675F2">
      <w:pPr>
        <w:spacing w:line="360" w:lineRule="auto"/>
        <w:ind w:firstLineChars="200" w:firstLine="420"/>
        <w:jc w:val="left"/>
        <w:rPr>
          <w:rStyle w:val="a4"/>
          <w:rFonts w:ascii="微软雅黑" w:eastAsia="微软雅黑" w:hAnsi="微软雅黑"/>
          <w:b w:val="0"/>
          <w:bCs w:val="0"/>
        </w:rPr>
      </w:pPr>
      <w:r w:rsidRPr="004F2CE2">
        <w:rPr>
          <w:rFonts w:ascii="微软雅黑" w:eastAsia="微软雅黑" w:hAnsi="微软雅黑" w:hint="eastAsia"/>
        </w:rPr>
        <w:t>未来，龙湖将秉承“空间即服务(SaaS，Space as a Service)”战略，以客户为视角，以技术为驱动，深度参与城市空间和服务的重构，不断升级空间营造和服务的能力，打造有生命的空间，有温度的服务，持续践行善待你一生的理念，为消费者和合作伙伴提供更加多元的服务和发展空间，成为以客户为中心的空间营造服务企业。</w:t>
      </w:r>
    </w:p>
    <w:p w:rsidR="00374B72" w:rsidRDefault="00EF4C74" w:rsidP="00374B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theme="minorBidi"/>
          <w:b/>
          <w:bCs/>
          <w:kern w:val="2"/>
        </w:rPr>
      </w:pPr>
      <w:r>
        <w:rPr>
          <w:rFonts w:ascii="微软雅黑" w:eastAsia="微软雅黑" w:hAnsi="微软雅黑" w:cstheme="minorBidi" w:hint="eastAsia"/>
          <w:b/>
          <w:bCs/>
          <w:kern w:val="2"/>
        </w:rPr>
        <w:t>二、“仕习</w:t>
      </w:r>
      <w:r w:rsidR="00374B72" w:rsidRPr="00104B96">
        <w:rPr>
          <w:rFonts w:ascii="微软雅黑" w:eastAsia="微软雅黑" w:hAnsi="微软雅黑" w:cstheme="minorBidi" w:hint="eastAsia"/>
          <w:b/>
          <w:bCs/>
          <w:kern w:val="2"/>
        </w:rPr>
        <w:t>生”项目介绍</w:t>
      </w:r>
    </w:p>
    <w:p w:rsidR="00EF4C74" w:rsidRPr="00806DFA" w:rsidRDefault="00EF4C74" w:rsidP="00EF4C74">
      <w:pPr>
        <w:spacing w:line="360" w:lineRule="auto"/>
        <w:ind w:firstLineChars="100" w:firstLine="210"/>
        <w:jc w:val="left"/>
        <w:rPr>
          <w:rFonts w:ascii="微软雅黑" w:eastAsia="微软雅黑" w:hAnsi="微软雅黑"/>
        </w:rPr>
      </w:pPr>
      <w:r w:rsidRPr="00806DFA">
        <w:rPr>
          <w:rFonts w:ascii="微软雅黑" w:eastAsia="微软雅黑" w:hAnsi="微软雅黑"/>
        </w:rPr>
        <w:t>“仕习生”是龙湖</w:t>
      </w:r>
      <w:r>
        <w:rPr>
          <w:rFonts w:ascii="微软雅黑" w:eastAsia="微软雅黑" w:hAnsi="微软雅黑"/>
        </w:rPr>
        <w:t>集团</w:t>
      </w:r>
      <w:r w:rsidRPr="00806DFA">
        <w:rPr>
          <w:rFonts w:ascii="微软雅黑" w:eastAsia="微软雅黑" w:hAnsi="微软雅黑"/>
        </w:rPr>
        <w:t>的暑期实习生项目，也是成为仕官生的重要一步。</w:t>
      </w:r>
      <w:r w:rsidRPr="00806DFA">
        <w:rPr>
          <w:rFonts w:ascii="微软雅黑" w:eastAsia="微软雅黑" w:hAnsi="微软雅黑" w:hint="eastAsia"/>
        </w:rPr>
        <w:t xml:space="preserve"> 在</w:t>
      </w:r>
      <w:r w:rsidRPr="00806DFA">
        <w:rPr>
          <w:rFonts w:ascii="微软雅黑" w:eastAsia="微软雅黑" w:hAnsi="微软雅黑"/>
        </w:rPr>
        <w:t>与秋招仕官</w:t>
      </w:r>
      <w:r w:rsidRPr="00806DFA">
        <w:rPr>
          <w:rFonts w:ascii="微软雅黑" w:eastAsia="微软雅黑" w:hAnsi="微软雅黑"/>
        </w:rPr>
        <w:lastRenderedPageBreak/>
        <w:t>生的标准保持一致的基础上</w:t>
      </w:r>
      <w:r w:rsidRPr="00806DFA">
        <w:rPr>
          <w:rFonts w:ascii="微软雅黑" w:eastAsia="微软雅黑" w:hAnsi="微软雅黑" w:hint="eastAsia"/>
        </w:rPr>
        <w:t>，</w:t>
      </w:r>
      <w:r w:rsidRPr="00806DFA">
        <w:rPr>
          <w:rFonts w:ascii="微软雅黑" w:eastAsia="微软雅黑" w:hAnsi="微软雅黑"/>
        </w:rPr>
        <w:t>为同学们提供一个提前了解龙湖</w:t>
      </w:r>
      <w:r w:rsidRPr="00806DFA">
        <w:rPr>
          <w:rFonts w:ascii="微软雅黑" w:eastAsia="微软雅黑" w:hAnsi="微软雅黑" w:hint="eastAsia"/>
        </w:rPr>
        <w:t>、</w:t>
      </w:r>
      <w:r w:rsidRPr="00806DFA">
        <w:rPr>
          <w:rFonts w:ascii="微软雅黑" w:eastAsia="微软雅黑" w:hAnsi="微软雅黑"/>
        </w:rPr>
        <w:t>成</w:t>
      </w:r>
      <w:r w:rsidRPr="00806DFA">
        <w:rPr>
          <w:rFonts w:ascii="微软雅黑" w:eastAsia="微软雅黑" w:hAnsi="微软雅黑" w:hint="eastAsia"/>
        </w:rPr>
        <w:t>为龙湖人的平台。</w:t>
      </w:r>
    </w:p>
    <w:p w:rsidR="00EF4C74" w:rsidRDefault="00EF4C74" w:rsidP="00EF4C74">
      <w:pPr>
        <w:pStyle w:val="a6"/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龙湖“仕习生”为众多优秀学生提供</w:t>
      </w:r>
      <w:r w:rsidRPr="00806DFA">
        <w:rPr>
          <w:rFonts w:ascii="微软雅黑" w:eastAsia="微软雅黑" w:hAnsi="微软雅黑" w:hint="eastAsia"/>
        </w:rPr>
        <w:t>专属成长舞台，使其在暑期加速成长。同时越来越多同学拿到</w:t>
      </w:r>
      <w:r>
        <w:rPr>
          <w:rFonts w:ascii="微软雅黑" w:eastAsia="微软雅黑" w:hAnsi="微软雅黑" w:hint="eastAsia"/>
        </w:rPr>
        <w:t>秋招直通</w:t>
      </w:r>
      <w:r w:rsidRPr="00806DFA">
        <w:rPr>
          <w:rFonts w:ascii="微软雅黑" w:eastAsia="微软雅黑" w:hAnsi="微软雅黑"/>
        </w:rPr>
        <w:t>卡</w:t>
      </w:r>
      <w:r w:rsidRPr="00806DFA">
        <w:rPr>
          <w:rFonts w:ascii="微软雅黑" w:eastAsia="微软雅黑" w:hAnsi="微软雅黑" w:hint="eastAsia"/>
        </w:rPr>
        <w:t>，在秋招快人一步，</w:t>
      </w:r>
      <w:r w:rsidRPr="00806DFA">
        <w:rPr>
          <w:rFonts w:ascii="微软雅黑" w:eastAsia="微软雅黑" w:hAnsi="微软雅黑"/>
        </w:rPr>
        <w:t>成为龙湖仕官生</w:t>
      </w:r>
      <w:r w:rsidRPr="00806DFA">
        <w:rPr>
          <w:rFonts w:ascii="微软雅黑" w:eastAsia="微软雅黑" w:hAnsi="微软雅黑" w:hint="eastAsia"/>
        </w:rPr>
        <w:t>。变身仕习生，离龙湖的秋招o</w:t>
      </w:r>
      <w:r w:rsidRPr="00806DFA">
        <w:rPr>
          <w:rFonts w:ascii="微软雅黑" w:eastAsia="微软雅黑" w:hAnsi="微软雅黑"/>
        </w:rPr>
        <w:t>ffer就越来越近</w:t>
      </w:r>
      <w:r w:rsidRPr="00806DFA">
        <w:rPr>
          <w:rFonts w:ascii="微软雅黑" w:eastAsia="微软雅黑" w:hAnsi="微软雅黑" w:hint="eastAsia"/>
        </w:rPr>
        <w:t>，</w:t>
      </w:r>
      <w:r w:rsidRPr="00806DFA">
        <w:rPr>
          <w:rFonts w:ascii="微软雅黑" w:eastAsia="微软雅黑" w:hAnsi="微软雅黑"/>
        </w:rPr>
        <w:t>也就离成为行业卓越人才越来越近</w:t>
      </w:r>
      <w:r w:rsidRPr="00806DFA">
        <w:rPr>
          <w:rFonts w:ascii="微软雅黑" w:eastAsia="微软雅黑" w:hAnsi="微软雅黑" w:hint="eastAsia"/>
        </w:rPr>
        <w:t>！</w:t>
      </w:r>
    </w:p>
    <w:p w:rsidR="00EF4C74" w:rsidRPr="00621222" w:rsidRDefault="00EF4C74" w:rsidP="00621222">
      <w:pPr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目前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022届仕习生暑期实习生招募已经火热开启</w:t>
      </w:r>
      <w:r>
        <w:rPr>
          <w:rFonts w:ascii="微软雅黑" w:eastAsia="微软雅黑" w:hAnsi="微软雅黑" w:hint="eastAsia"/>
        </w:rPr>
        <w:t>，</w:t>
      </w:r>
      <w:r w:rsidRPr="00220C42">
        <w:rPr>
          <w:rFonts w:ascii="微软雅黑" w:eastAsia="微软雅黑" w:hAnsi="微软雅黑" w:hint="eastAsia"/>
        </w:rPr>
        <w:t>立刻加入仕习生，轻松g</w:t>
      </w:r>
      <w:r w:rsidRPr="00220C42">
        <w:rPr>
          <w:rFonts w:ascii="微软雅黑" w:eastAsia="微软雅黑" w:hAnsi="微软雅黑"/>
        </w:rPr>
        <w:t>et秋招直通卡</w:t>
      </w:r>
      <w:r w:rsidRPr="00220C42">
        <w:rPr>
          <w:rFonts w:ascii="微软雅黑" w:eastAsia="微软雅黑" w:hAnsi="微软雅黑" w:hint="eastAsia"/>
        </w:rPr>
        <w:t>和来自五湖四海的小伙伴一起展示自我，成就不凡！</w:t>
      </w:r>
    </w:p>
    <w:p w:rsidR="00374B72" w:rsidRDefault="00374B72" w:rsidP="00374B72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ascii="微软雅黑" w:eastAsia="微软雅黑" w:hAnsi="微软雅黑"/>
          <w:color w:val="C00000"/>
          <w:shd w:val="clear" w:color="auto" w:fill="FFFFFF"/>
        </w:rPr>
      </w:pPr>
      <w:r w:rsidRPr="00C01710">
        <w:rPr>
          <w:rStyle w:val="a4"/>
          <w:rFonts w:ascii="微软雅黑" w:eastAsia="微软雅黑" w:hAnsi="微软雅黑" w:hint="eastAsia"/>
          <w:color w:val="C00000"/>
          <w:shd w:val="clear" w:color="auto" w:fill="FFFFFF"/>
        </w:rPr>
        <w:t>三、招聘岗位</w:t>
      </w:r>
    </w:p>
    <w:p w:rsidR="006B7BE0" w:rsidRDefault="006B7BE0" w:rsidP="00FA0AE8">
      <w:pPr>
        <w:pStyle w:val="a3"/>
        <w:shd w:val="clear" w:color="auto" w:fill="FFFFFF"/>
        <w:jc w:val="both"/>
        <w:rPr>
          <w:rFonts w:ascii="微软雅黑" w:eastAsia="微软雅黑" w:hAnsi="微软雅黑" w:cstheme="minorBidi"/>
          <w:bCs/>
          <w:kern w:val="2"/>
          <w:sz w:val="20"/>
          <w:szCs w:val="20"/>
        </w:rPr>
      </w:pPr>
      <w:r w:rsidRPr="00FA0AE8">
        <w:rPr>
          <w:rFonts w:ascii="微软雅黑" w:eastAsia="微软雅黑" w:hAnsi="微软雅黑" w:cstheme="minorBidi" w:hint="eastAsia"/>
          <w:b/>
          <w:bCs/>
          <w:kern w:val="2"/>
          <w:sz w:val="20"/>
          <w:szCs w:val="20"/>
        </w:rPr>
        <w:t>地产开发：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工程管理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研发部-研发设计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研发部-景观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研发部-精装设计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龙智造-产品经理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客户及市场研究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营销 - 综合管理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创新及产城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人力资源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投资发展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财务管理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供应链管理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</w:p>
    <w:p w:rsidR="006B7BE0" w:rsidRPr="006B7BE0" w:rsidRDefault="006B7BE0" w:rsidP="00FA0AE8">
      <w:pPr>
        <w:pStyle w:val="a3"/>
        <w:shd w:val="clear" w:color="auto" w:fill="FFFFFF"/>
        <w:jc w:val="both"/>
        <w:rPr>
          <w:rFonts w:ascii="微软雅黑" w:eastAsia="微软雅黑" w:hAnsi="微软雅黑" w:cstheme="minorBidi"/>
          <w:bCs/>
          <w:kern w:val="2"/>
          <w:sz w:val="20"/>
          <w:szCs w:val="20"/>
        </w:rPr>
      </w:pPr>
      <w:r w:rsidRPr="00FA0AE8">
        <w:rPr>
          <w:rFonts w:ascii="微软雅黑" w:eastAsia="微软雅黑" w:hAnsi="微软雅黑" w:cstheme="minorBidi"/>
          <w:b/>
          <w:bCs/>
          <w:kern w:val="2"/>
          <w:sz w:val="20"/>
          <w:szCs w:val="20"/>
        </w:rPr>
        <w:t>商业运营：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商业招商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商业推广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创新运营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商业拓展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商业客研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人力资源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财务管理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</w:p>
    <w:p w:rsidR="006B7BE0" w:rsidRPr="006B7BE0" w:rsidRDefault="006B7BE0" w:rsidP="00FA0AE8">
      <w:pPr>
        <w:pStyle w:val="a3"/>
        <w:shd w:val="clear" w:color="auto" w:fill="FFFFFF"/>
        <w:jc w:val="both"/>
        <w:rPr>
          <w:rFonts w:ascii="微软雅黑" w:eastAsia="微软雅黑" w:hAnsi="微软雅黑" w:cstheme="minorBidi"/>
          <w:bCs/>
          <w:kern w:val="2"/>
          <w:sz w:val="20"/>
          <w:szCs w:val="20"/>
        </w:rPr>
      </w:pPr>
      <w:r w:rsidRPr="00FA0AE8">
        <w:rPr>
          <w:rFonts w:ascii="微软雅黑" w:eastAsia="微软雅黑" w:hAnsi="微软雅黑" w:cstheme="minorBidi"/>
          <w:b/>
          <w:bCs/>
          <w:kern w:val="2"/>
          <w:sz w:val="20"/>
          <w:szCs w:val="20"/>
        </w:rPr>
        <w:t>租赁住房：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冠寓资产经营管理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冠寓投资拓展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冠寓项目工程管理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冠寓人力资源</w:t>
      </w:r>
    </w:p>
    <w:p w:rsidR="001C5D09" w:rsidRDefault="006B7BE0" w:rsidP="00FA0AE8">
      <w:pPr>
        <w:pStyle w:val="a3"/>
        <w:shd w:val="clear" w:color="auto" w:fill="FFFFFF"/>
        <w:jc w:val="both"/>
        <w:rPr>
          <w:rFonts w:ascii="微软雅黑" w:eastAsia="微软雅黑" w:hAnsi="微软雅黑" w:cstheme="minorBidi"/>
          <w:bCs/>
          <w:kern w:val="2"/>
          <w:sz w:val="20"/>
          <w:szCs w:val="20"/>
        </w:rPr>
      </w:pPr>
      <w:r w:rsidRPr="00FA0AE8">
        <w:rPr>
          <w:rFonts w:ascii="微软雅黑" w:eastAsia="微软雅黑" w:hAnsi="微软雅黑" w:cstheme="minorBidi"/>
          <w:b/>
          <w:bCs/>
          <w:kern w:val="2"/>
          <w:sz w:val="20"/>
          <w:szCs w:val="20"/>
        </w:rPr>
        <w:t>智慧服务：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项目管理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工程管理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市场拓展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投后管理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美居到家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用户价值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数字化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智慧服务-商写工程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智慧服务-商写运营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智慧服务-IOT产品经理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、产品研发（智慧新材</w:t>
      </w:r>
      <w:r w:rsidR="001C5D09">
        <w:rPr>
          <w:rFonts w:ascii="微软雅黑" w:eastAsia="微软雅黑" w:hAnsi="微软雅黑" w:cstheme="minorBidi"/>
          <w:bCs/>
          <w:kern w:val="2"/>
          <w:sz w:val="20"/>
          <w:szCs w:val="20"/>
        </w:rPr>
        <w:t>）</w:t>
      </w:r>
      <w:r w:rsid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1C5D09" w:rsidRPr="001C5D09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人力资源</w:t>
      </w:r>
    </w:p>
    <w:p w:rsidR="006B7BE0" w:rsidRPr="006B7BE0" w:rsidRDefault="006B7BE0" w:rsidP="00FA0AE8">
      <w:pPr>
        <w:pStyle w:val="a3"/>
        <w:shd w:val="clear" w:color="auto" w:fill="FFFFFF"/>
        <w:jc w:val="both"/>
        <w:rPr>
          <w:rFonts w:ascii="微软雅黑" w:eastAsia="微软雅黑" w:hAnsi="微软雅黑" w:cstheme="minorBidi"/>
          <w:bCs/>
          <w:kern w:val="2"/>
          <w:sz w:val="20"/>
          <w:szCs w:val="20"/>
        </w:rPr>
      </w:pPr>
      <w:r w:rsidRPr="00FA0AE8">
        <w:rPr>
          <w:rFonts w:ascii="微软雅黑" w:eastAsia="微软雅黑" w:hAnsi="微软雅黑" w:cstheme="minorBidi"/>
          <w:b/>
          <w:bCs/>
          <w:kern w:val="2"/>
          <w:sz w:val="20"/>
          <w:szCs w:val="20"/>
        </w:rPr>
        <w:t>塘鹅租售：</w:t>
      </w:r>
      <w:r w:rsidR="00AD0A6B" w:rsidRP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人力资源</w:t>
      </w:r>
      <w:r w:rsid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AD0A6B" w:rsidRP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租售业务运营</w:t>
      </w:r>
      <w:r w:rsid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AD0A6B" w:rsidRP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业务赋能</w:t>
      </w:r>
      <w:r w:rsid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AD0A6B" w:rsidRP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资产管理顾问</w:t>
      </w:r>
      <w:r w:rsid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AD0A6B" w:rsidRP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门店拓展（选址开店方向）</w:t>
      </w:r>
      <w:r w:rsid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AD0A6B" w:rsidRP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财务管理</w:t>
      </w:r>
    </w:p>
    <w:p w:rsidR="006B7BE0" w:rsidRDefault="006B7BE0" w:rsidP="00FA0AE8">
      <w:pPr>
        <w:pStyle w:val="a3"/>
        <w:shd w:val="clear" w:color="auto" w:fill="FFFFFF"/>
        <w:jc w:val="both"/>
        <w:rPr>
          <w:rFonts w:ascii="微软雅黑" w:eastAsia="微软雅黑" w:hAnsi="微软雅黑" w:cstheme="minorBidi"/>
          <w:bCs/>
          <w:kern w:val="2"/>
          <w:sz w:val="20"/>
          <w:szCs w:val="20"/>
        </w:rPr>
      </w:pPr>
      <w:r w:rsidRPr="00FA0AE8">
        <w:rPr>
          <w:rFonts w:ascii="微软雅黑" w:eastAsia="微软雅黑" w:hAnsi="微软雅黑" w:cstheme="minorBidi"/>
          <w:b/>
          <w:bCs/>
          <w:kern w:val="2"/>
          <w:sz w:val="20"/>
          <w:szCs w:val="20"/>
        </w:rPr>
        <w:t>塘鹅美装修</w:t>
      </w:r>
      <w:r w:rsidRPr="006B7BE0">
        <w:rPr>
          <w:rFonts w:ascii="微软雅黑" w:eastAsia="微软雅黑" w:hAnsi="微软雅黑" w:cstheme="minorBidi"/>
          <w:bCs/>
          <w:kern w:val="2"/>
          <w:sz w:val="20"/>
          <w:szCs w:val="20"/>
        </w:rPr>
        <w:t>：</w:t>
      </w:r>
      <w:r w:rsidR="00AD0A6B" w:rsidRP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运营工程</w:t>
      </w:r>
      <w:r w:rsid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AD0A6B" w:rsidRP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供应链</w:t>
      </w:r>
      <w:r w:rsid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AD0A6B" w:rsidRP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人力资源</w:t>
      </w:r>
      <w:r w:rsid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AD0A6B" w:rsidRPr="00AD0A6B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财务管理</w:t>
      </w:r>
    </w:p>
    <w:p w:rsidR="006B7BE0" w:rsidRPr="00FA0AE8" w:rsidRDefault="006B7BE0" w:rsidP="00FA0AE8">
      <w:pPr>
        <w:pStyle w:val="a3"/>
        <w:shd w:val="clear" w:color="auto" w:fill="FFFFFF"/>
        <w:jc w:val="both"/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</w:pPr>
      <w:r w:rsidRPr="00FA0AE8">
        <w:rPr>
          <w:rFonts w:ascii="微软雅黑" w:eastAsia="微软雅黑" w:hAnsi="微软雅黑" w:cstheme="minorBidi"/>
          <w:b/>
          <w:bCs/>
          <w:kern w:val="2"/>
          <w:sz w:val="20"/>
          <w:szCs w:val="20"/>
        </w:rPr>
        <w:t>数字科技类：</w:t>
      </w:r>
      <w:r w:rsidR="00FA0AE8" w:rsidRPr="00FA0AE8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产品经理</w:t>
      </w:r>
      <w:r w:rsidR="00FA0AE8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FA0AE8" w:rsidRPr="00FA0AE8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开发工程师</w:t>
      </w:r>
      <w:r w:rsidR="00FA0AE8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FA0AE8" w:rsidRPr="00FA0AE8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视觉设计师</w:t>
      </w:r>
      <w:r w:rsidR="00FA0AE8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="00FA0AE8" w:rsidRPr="00FA0AE8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交互设计师</w:t>
      </w:r>
      <w:bookmarkStart w:id="0" w:name="_GoBack"/>
      <w:bookmarkEnd w:id="0"/>
    </w:p>
    <w:p w:rsidR="006B7BE0" w:rsidRPr="006B7BE0" w:rsidRDefault="006B7BE0" w:rsidP="00FA0AE8">
      <w:pPr>
        <w:pStyle w:val="a3"/>
        <w:shd w:val="clear" w:color="auto" w:fill="FFFFFF"/>
        <w:jc w:val="both"/>
        <w:rPr>
          <w:rFonts w:ascii="微软雅黑" w:eastAsia="微软雅黑" w:hAnsi="微软雅黑" w:cstheme="minorBidi"/>
          <w:bCs/>
          <w:kern w:val="2"/>
          <w:sz w:val="20"/>
          <w:szCs w:val="20"/>
        </w:rPr>
      </w:pPr>
      <w:r w:rsidRPr="00FA0AE8">
        <w:rPr>
          <w:rFonts w:ascii="微软雅黑" w:eastAsia="微软雅黑" w:hAnsi="微软雅黑" w:cstheme="minorBidi"/>
          <w:b/>
          <w:bCs/>
          <w:kern w:val="2"/>
          <w:sz w:val="20"/>
          <w:szCs w:val="20"/>
        </w:rPr>
        <w:t>新业务类：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医养-运营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IP-产品设计</w:t>
      </w:r>
      <w:r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、</w:t>
      </w:r>
      <w:r w:rsidRPr="006B7BE0">
        <w:rPr>
          <w:rFonts w:ascii="微软雅黑" w:eastAsia="微软雅黑" w:hAnsi="微软雅黑" w:cstheme="minorBidi" w:hint="eastAsia"/>
          <w:bCs/>
          <w:kern w:val="2"/>
          <w:sz w:val="20"/>
          <w:szCs w:val="20"/>
        </w:rPr>
        <w:t>人力资源</w:t>
      </w:r>
    </w:p>
    <w:p w:rsidR="00374B72" w:rsidRPr="006B7BE0" w:rsidRDefault="00374B72" w:rsidP="00374B72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  <w:r w:rsidRPr="006B7BE0">
        <w:rPr>
          <w:rStyle w:val="a4"/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lastRenderedPageBreak/>
        <w:t>四</w:t>
      </w:r>
      <w:r w:rsidRPr="006B7BE0">
        <w:rPr>
          <w:rStyle w:val="a4"/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、招募</w:t>
      </w:r>
      <w:r w:rsidRPr="006B7BE0">
        <w:rPr>
          <w:rStyle w:val="a4"/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需求</w:t>
      </w:r>
    </w:p>
    <w:p w:rsidR="00374B72" w:rsidRPr="00104B96" w:rsidRDefault="00374B72" w:rsidP="00374B72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ascii="微软雅黑" w:eastAsia="微软雅黑" w:hAnsi="微软雅黑"/>
          <w:color w:val="000000"/>
          <w:shd w:val="clear" w:color="auto" w:fill="FFFFFF"/>
        </w:rPr>
      </w:pPr>
      <w:r w:rsidRPr="00104B96">
        <w:rPr>
          <w:rStyle w:val="a4"/>
          <w:rFonts w:ascii="微软雅黑" w:eastAsia="微软雅黑" w:hAnsi="微软雅黑"/>
          <w:color w:val="000000"/>
          <w:shd w:val="clear" w:color="auto" w:fill="FFFFFF"/>
        </w:rPr>
        <w:t>我们期待你是</w:t>
      </w:r>
      <w:r w:rsidRPr="00104B96">
        <w:rPr>
          <w:rStyle w:val="a4"/>
          <w:rFonts w:ascii="微软雅黑" w:eastAsia="微软雅黑" w:hAnsi="微软雅黑" w:hint="eastAsia"/>
          <w:color w:val="000000"/>
          <w:shd w:val="clear" w:color="auto" w:fill="FFFFFF"/>
        </w:rPr>
        <w:t>：</w:t>
      </w:r>
    </w:p>
    <w:p w:rsidR="00374B72" w:rsidRPr="00104B96" w:rsidRDefault="00374B72" w:rsidP="00374B72">
      <w:pPr>
        <w:rPr>
          <w:rFonts w:ascii="微软雅黑" w:eastAsia="微软雅黑" w:hAnsi="微软雅黑"/>
          <w:sz w:val="24"/>
          <w:szCs w:val="24"/>
        </w:rPr>
      </w:pPr>
      <w:r w:rsidRPr="00104B96">
        <w:rPr>
          <w:rFonts w:ascii="微软雅黑" w:eastAsia="微软雅黑" w:hAnsi="微软雅黑"/>
          <w:sz w:val="24"/>
          <w:szCs w:val="24"/>
        </w:rPr>
        <w:t>①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="00734AA8">
        <w:rPr>
          <w:rFonts w:ascii="微软雅黑" w:eastAsia="微软雅黑" w:hAnsi="微软雅黑" w:hint="eastAsia"/>
          <w:sz w:val="24"/>
          <w:szCs w:val="24"/>
        </w:rPr>
        <w:t>202</w:t>
      </w:r>
      <w:r w:rsidR="00734AA8">
        <w:rPr>
          <w:rFonts w:ascii="微软雅黑" w:eastAsia="微软雅黑" w:hAnsi="微软雅黑"/>
          <w:sz w:val="24"/>
          <w:szCs w:val="24"/>
        </w:rPr>
        <w:t>2</w:t>
      </w:r>
      <w:r w:rsidR="00734AA8">
        <w:rPr>
          <w:rFonts w:ascii="微软雅黑" w:eastAsia="微软雅黑" w:hAnsi="微软雅黑" w:hint="eastAsia"/>
          <w:sz w:val="24"/>
          <w:szCs w:val="24"/>
        </w:rPr>
        <w:t>届国内外博士、</w:t>
      </w:r>
      <w:r w:rsidRPr="00104B96">
        <w:rPr>
          <w:rFonts w:ascii="微软雅黑" w:eastAsia="微软雅黑" w:hAnsi="微软雅黑" w:hint="eastAsia"/>
          <w:sz w:val="24"/>
          <w:szCs w:val="24"/>
        </w:rPr>
        <w:t>硕士或本科毕业生</w:t>
      </w:r>
    </w:p>
    <w:p w:rsidR="00374B72" w:rsidRPr="00104B96" w:rsidRDefault="00374B72" w:rsidP="00374B72">
      <w:pPr>
        <w:rPr>
          <w:rFonts w:ascii="微软雅黑" w:eastAsia="微软雅黑" w:hAnsi="微软雅黑"/>
          <w:sz w:val="24"/>
          <w:szCs w:val="24"/>
        </w:rPr>
      </w:pPr>
      <w:r w:rsidRPr="00104B96">
        <w:rPr>
          <w:rFonts w:ascii="微软雅黑" w:eastAsia="微软雅黑" w:hAnsi="微软雅黑" w:hint="eastAsia"/>
          <w:sz w:val="24"/>
          <w:szCs w:val="24"/>
        </w:rPr>
        <w:t>②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104B96">
        <w:rPr>
          <w:rFonts w:ascii="微软雅黑" w:eastAsia="微软雅黑" w:hAnsi="微软雅黑" w:hint="eastAsia"/>
          <w:sz w:val="24"/>
          <w:szCs w:val="24"/>
        </w:rPr>
        <w:t>拥有跟龙湖集团业务相关的专业技能</w:t>
      </w:r>
    </w:p>
    <w:p w:rsidR="00374B72" w:rsidRPr="00104B96" w:rsidRDefault="00374B72" w:rsidP="00374B72">
      <w:pPr>
        <w:rPr>
          <w:rFonts w:ascii="微软雅黑" w:eastAsia="微软雅黑" w:hAnsi="微软雅黑"/>
          <w:sz w:val="24"/>
          <w:szCs w:val="24"/>
        </w:rPr>
      </w:pPr>
      <w:r w:rsidRPr="00104B96">
        <w:rPr>
          <w:rFonts w:ascii="微软雅黑" w:eastAsia="微软雅黑" w:hAnsi="微软雅黑" w:hint="eastAsia"/>
          <w:sz w:val="24"/>
          <w:szCs w:val="24"/>
        </w:rPr>
        <w:t>③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734AA8">
        <w:rPr>
          <w:rFonts w:ascii="微软雅黑" w:eastAsia="微软雅黑" w:hAnsi="微软雅黑" w:hint="eastAsia"/>
          <w:sz w:val="24"/>
          <w:szCs w:val="24"/>
        </w:rPr>
        <w:t>对“仕习生</w:t>
      </w:r>
      <w:r w:rsidRPr="00104B96">
        <w:rPr>
          <w:rFonts w:ascii="微软雅黑" w:eastAsia="微软雅黑" w:hAnsi="微软雅黑" w:hint="eastAsia"/>
          <w:sz w:val="24"/>
          <w:szCs w:val="24"/>
        </w:rPr>
        <w:t>”项目有一定兴趣或了解</w:t>
      </w:r>
    </w:p>
    <w:p w:rsidR="00374B72" w:rsidRPr="00561DC6" w:rsidRDefault="00374B72" w:rsidP="00374B72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104B96">
        <w:rPr>
          <w:rFonts w:ascii="微软雅黑" w:eastAsia="微软雅黑" w:hAnsi="微软雅黑" w:hint="eastAsia"/>
          <w:sz w:val="24"/>
          <w:szCs w:val="24"/>
        </w:rPr>
        <w:t>愿意拥抱变化，渴望创新</w:t>
      </w:r>
    </w:p>
    <w:p w:rsidR="00374B72" w:rsidRPr="00104B96" w:rsidRDefault="0098158A" w:rsidP="00374B72">
      <w:pPr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五</w:t>
      </w:r>
      <w:r w:rsidR="00374B72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374B72" w:rsidRPr="00104B96">
        <w:rPr>
          <w:rFonts w:ascii="微软雅黑" w:eastAsia="微软雅黑" w:hAnsi="微软雅黑"/>
          <w:b/>
          <w:sz w:val="24"/>
          <w:szCs w:val="24"/>
        </w:rPr>
        <w:t>招聘流程</w:t>
      </w:r>
    </w:p>
    <w:p w:rsidR="002E4C14" w:rsidRPr="001F6569" w:rsidRDefault="002E4C14" w:rsidP="002E4C14">
      <w:pPr>
        <w:pStyle w:val="a6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1F6569">
        <w:rPr>
          <w:rFonts w:ascii="微软雅黑" w:eastAsia="微软雅黑" w:hAnsi="微软雅黑" w:hint="eastAsia"/>
        </w:rPr>
        <w:t>简历投递：3.1</w:t>
      </w:r>
      <w:r w:rsidR="00433E6A">
        <w:rPr>
          <w:rFonts w:ascii="微软雅黑" w:eastAsia="微软雅黑" w:hAnsi="微软雅黑"/>
        </w:rPr>
        <w:t>5</w:t>
      </w:r>
      <w:r w:rsidRPr="001F6569">
        <w:rPr>
          <w:rFonts w:ascii="微软雅黑" w:eastAsia="微软雅黑" w:hAnsi="微软雅黑" w:hint="eastAsia"/>
        </w:rPr>
        <w:t>-</w:t>
      </w:r>
      <w:r w:rsidRPr="001F6569">
        <w:rPr>
          <w:rFonts w:ascii="微软雅黑" w:eastAsia="微软雅黑" w:hAnsi="微软雅黑"/>
        </w:rPr>
        <w:t>4月底</w:t>
      </w:r>
    </w:p>
    <w:p w:rsidR="002E4C14" w:rsidRPr="001F6569" w:rsidRDefault="002E4C14" w:rsidP="002E4C14">
      <w:pPr>
        <w:pStyle w:val="a6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1F6569">
        <w:rPr>
          <w:rFonts w:ascii="微软雅黑" w:eastAsia="微软雅黑" w:hAnsi="微软雅黑"/>
        </w:rPr>
        <w:t>面试</w:t>
      </w:r>
      <w:r w:rsidRPr="001F6569">
        <w:rPr>
          <w:rFonts w:ascii="微软雅黑" w:eastAsia="微软雅黑" w:hAnsi="微软雅黑" w:hint="eastAsia"/>
        </w:rPr>
        <w:t>安排：4</w:t>
      </w:r>
      <w:r w:rsidR="00433E6A">
        <w:rPr>
          <w:rFonts w:ascii="微软雅黑" w:eastAsia="微软雅黑" w:hAnsi="微软雅黑"/>
        </w:rPr>
        <w:t>月初</w:t>
      </w:r>
      <w:r w:rsidRPr="001F6569">
        <w:rPr>
          <w:rFonts w:ascii="微软雅黑" w:eastAsia="微软雅黑" w:hAnsi="微软雅黑" w:hint="eastAsia"/>
        </w:rPr>
        <w:t>-</w:t>
      </w:r>
      <w:r w:rsidRPr="001F6569">
        <w:rPr>
          <w:rFonts w:ascii="微软雅黑" w:eastAsia="微软雅黑" w:hAnsi="微软雅黑"/>
        </w:rPr>
        <w:t>5月底</w:t>
      </w:r>
    </w:p>
    <w:p w:rsidR="002E4C14" w:rsidRPr="001F6569" w:rsidRDefault="002E4C14" w:rsidP="002E4C14">
      <w:pPr>
        <w:pStyle w:val="a6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1F6569">
        <w:rPr>
          <w:rFonts w:ascii="微软雅黑" w:eastAsia="微软雅黑" w:hAnsi="微软雅黑"/>
        </w:rPr>
        <w:t>Offer发放</w:t>
      </w:r>
      <w:r w:rsidRPr="001F6569">
        <w:rPr>
          <w:rFonts w:ascii="微软雅黑" w:eastAsia="微软雅黑" w:hAnsi="微软雅黑" w:hint="eastAsia"/>
        </w:rPr>
        <w:t>：4月初-</w:t>
      </w:r>
      <w:r w:rsidRPr="001F6569">
        <w:rPr>
          <w:rFonts w:ascii="微软雅黑" w:eastAsia="微软雅黑" w:hAnsi="微软雅黑"/>
        </w:rPr>
        <w:t>5月底</w:t>
      </w:r>
    </w:p>
    <w:p w:rsidR="002E4C14" w:rsidRPr="001F6569" w:rsidRDefault="002E4C14" w:rsidP="002E4C14">
      <w:pPr>
        <w:pStyle w:val="a6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1F6569">
        <w:rPr>
          <w:rFonts w:ascii="微软雅黑" w:eastAsia="微软雅黑" w:hAnsi="微软雅黑"/>
        </w:rPr>
        <w:t>实习时间</w:t>
      </w:r>
      <w:r w:rsidRPr="001F6569">
        <w:rPr>
          <w:rFonts w:ascii="微软雅黑" w:eastAsia="微软雅黑" w:hAnsi="微软雅黑" w:hint="eastAsia"/>
        </w:rPr>
        <w:t>：6月-</w:t>
      </w:r>
      <w:r w:rsidRPr="001F6569">
        <w:rPr>
          <w:rFonts w:ascii="微软雅黑" w:eastAsia="微软雅黑" w:hAnsi="微软雅黑"/>
        </w:rPr>
        <w:t>8月底</w:t>
      </w:r>
    </w:p>
    <w:p w:rsidR="002E4C14" w:rsidRPr="001F6569" w:rsidRDefault="002E4C14" w:rsidP="002E4C14">
      <w:pPr>
        <w:pStyle w:val="a6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1F6569">
        <w:rPr>
          <w:rFonts w:ascii="微软雅黑" w:eastAsia="微软雅黑" w:hAnsi="微软雅黑" w:hint="eastAsia"/>
        </w:rPr>
        <w:t>秋招直通</w:t>
      </w:r>
      <w:r w:rsidRPr="001F6569">
        <w:rPr>
          <w:rFonts w:ascii="微软雅黑" w:eastAsia="微软雅黑" w:hAnsi="微软雅黑"/>
        </w:rPr>
        <w:t>卡发放</w:t>
      </w:r>
      <w:r w:rsidRPr="001F6569">
        <w:rPr>
          <w:rFonts w:ascii="微软雅黑" w:eastAsia="微软雅黑" w:hAnsi="微软雅黑" w:hint="eastAsia"/>
        </w:rPr>
        <w:t>：8月底</w:t>
      </w:r>
    </w:p>
    <w:p w:rsidR="00374B72" w:rsidRPr="00734AA8" w:rsidRDefault="00374B72" w:rsidP="00374B72">
      <w:pPr>
        <w:rPr>
          <w:rStyle w:val="a4"/>
          <w:rFonts w:ascii="微软雅黑" w:eastAsia="微软雅黑" w:hAnsi="微软雅黑"/>
          <w:b w:val="0"/>
          <w:bCs w:val="0"/>
          <w:sz w:val="24"/>
          <w:szCs w:val="24"/>
        </w:rPr>
      </w:pPr>
    </w:p>
    <w:p w:rsidR="00374B72" w:rsidRPr="00104B96" w:rsidRDefault="00374B72" w:rsidP="00374B72">
      <w:pPr>
        <w:rPr>
          <w:rStyle w:val="a4"/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七、</w:t>
      </w:r>
      <w:r w:rsidRPr="00104B96">
        <w:rPr>
          <w:rStyle w:val="a4"/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简历投递方式：</w:t>
      </w:r>
    </w:p>
    <w:p w:rsidR="00374B72" w:rsidRPr="00561DC6" w:rsidRDefault="00374B72" w:rsidP="00374B72">
      <w:pPr>
        <w:rPr>
          <w:rFonts w:ascii="微软雅黑" w:eastAsia="微软雅黑" w:hAnsi="微软雅黑"/>
          <w:bCs/>
          <w:sz w:val="24"/>
          <w:szCs w:val="24"/>
        </w:rPr>
      </w:pPr>
      <w:r w:rsidRPr="00561DC6">
        <w:rPr>
          <w:rFonts w:ascii="微软雅黑" w:eastAsia="微软雅黑" w:hAnsi="微软雅黑" w:hint="eastAsia"/>
          <w:bCs/>
          <w:sz w:val="24"/>
          <w:szCs w:val="24"/>
        </w:rPr>
        <w:t xml:space="preserve">*登录龙湖集团官网 </w:t>
      </w:r>
      <w:hyperlink r:id="rId7" w:history="1">
        <w:r w:rsidRPr="00561DC6">
          <w:rPr>
            <w:rFonts w:ascii="微软雅黑" w:eastAsia="微软雅黑" w:hAnsi="微软雅黑" w:hint="eastAsia"/>
            <w:bCs/>
            <w:sz w:val="24"/>
            <w:szCs w:val="24"/>
          </w:rPr>
          <w:t>www.longfor.com</w:t>
        </w:r>
      </w:hyperlink>
      <w:r w:rsidRPr="00561DC6">
        <w:rPr>
          <w:rFonts w:ascii="微软雅黑" w:eastAsia="微软雅黑" w:hAnsi="微软雅黑" w:hint="eastAsia"/>
          <w:bCs/>
          <w:sz w:val="24"/>
          <w:szCs w:val="24"/>
        </w:rPr>
        <w:t>,选择【加入龙湖】-【我要应聘】，</w:t>
      </w:r>
      <w:r>
        <w:rPr>
          <w:rFonts w:ascii="微软雅黑" w:eastAsia="微软雅黑" w:hAnsi="微软雅黑" w:hint="eastAsia"/>
          <w:bCs/>
          <w:sz w:val="24"/>
          <w:szCs w:val="24"/>
        </w:rPr>
        <w:t>在【校园招聘】模块中</w:t>
      </w:r>
      <w:r w:rsidR="00734AA8">
        <w:rPr>
          <w:rFonts w:ascii="微软雅黑" w:eastAsia="微软雅黑" w:hAnsi="微软雅黑" w:hint="eastAsia"/>
          <w:bCs/>
          <w:sz w:val="24"/>
          <w:szCs w:val="24"/>
        </w:rPr>
        <w:t>申请【仕习</w:t>
      </w:r>
      <w:r w:rsidRPr="00561DC6">
        <w:rPr>
          <w:rFonts w:ascii="微软雅黑" w:eastAsia="微软雅黑" w:hAnsi="微软雅黑" w:hint="eastAsia"/>
          <w:bCs/>
          <w:sz w:val="24"/>
          <w:szCs w:val="24"/>
        </w:rPr>
        <w:t>生项目】，选择心仪的职位投递</w:t>
      </w:r>
    </w:p>
    <w:p w:rsidR="00374B72" w:rsidRPr="00561DC6" w:rsidRDefault="00374B72" w:rsidP="00374B72">
      <w:pPr>
        <w:rPr>
          <w:rFonts w:ascii="微软雅黑" w:eastAsia="微软雅黑" w:hAnsi="微软雅黑"/>
          <w:bCs/>
          <w:sz w:val="24"/>
          <w:szCs w:val="24"/>
        </w:rPr>
      </w:pPr>
      <w:r w:rsidRPr="00561DC6">
        <w:rPr>
          <w:rFonts w:ascii="微软雅黑" w:eastAsia="微软雅黑" w:hAnsi="微软雅黑" w:hint="eastAsia"/>
          <w:bCs/>
          <w:sz w:val="24"/>
          <w:szCs w:val="24"/>
        </w:rPr>
        <w:t>*</w:t>
      </w:r>
      <w:r>
        <w:rPr>
          <w:rFonts w:ascii="微软雅黑" w:eastAsia="微软雅黑" w:hAnsi="微软雅黑" w:hint="eastAsia"/>
          <w:bCs/>
          <w:sz w:val="24"/>
          <w:szCs w:val="24"/>
        </w:rPr>
        <w:t>关注【龙湖集团招聘】公众号，点击【校园招聘】，申请【校招</w:t>
      </w:r>
      <w:r w:rsidRPr="00561DC6">
        <w:rPr>
          <w:rFonts w:ascii="微软雅黑" w:eastAsia="微软雅黑" w:hAnsi="微软雅黑" w:hint="eastAsia"/>
          <w:bCs/>
          <w:sz w:val="24"/>
          <w:szCs w:val="24"/>
        </w:rPr>
        <w:t>项目】，进行手机端投递</w:t>
      </w:r>
    </w:p>
    <w:p w:rsidR="00374B72" w:rsidRDefault="00374B72" w:rsidP="00374B72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0" distR="0" wp14:anchorId="3232F4CF" wp14:editId="67E68296">
            <wp:extent cx="1704975" cy="1704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龙湖集团招聘官微二维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B72" w:rsidRPr="00561DC6" w:rsidRDefault="00374B72" w:rsidP="00374B72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龙湖集团招聘公众号</w:t>
      </w:r>
    </w:p>
    <w:p w:rsidR="00E44A24" w:rsidRPr="00374B72" w:rsidRDefault="00E44A24" w:rsidP="00374B72"/>
    <w:sectPr w:rsidR="00E44A24" w:rsidRPr="00374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B5" w:rsidRDefault="00F27FB5" w:rsidP="00DF3525">
      <w:r>
        <w:separator/>
      </w:r>
    </w:p>
  </w:endnote>
  <w:endnote w:type="continuationSeparator" w:id="0">
    <w:p w:rsidR="00F27FB5" w:rsidRDefault="00F27FB5" w:rsidP="00DF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B5" w:rsidRDefault="00F27FB5" w:rsidP="00DF3525">
      <w:r>
        <w:separator/>
      </w:r>
    </w:p>
  </w:footnote>
  <w:footnote w:type="continuationSeparator" w:id="0">
    <w:p w:rsidR="00F27FB5" w:rsidRDefault="00F27FB5" w:rsidP="00DF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526"/>
    <w:multiLevelType w:val="hybridMultilevel"/>
    <w:tmpl w:val="408245A4"/>
    <w:lvl w:ilvl="0" w:tplc="7D14D5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7559E1"/>
    <w:multiLevelType w:val="hybridMultilevel"/>
    <w:tmpl w:val="1AFEC0A8"/>
    <w:lvl w:ilvl="0" w:tplc="02A6F88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8901FE"/>
    <w:multiLevelType w:val="hybridMultilevel"/>
    <w:tmpl w:val="0B78803E"/>
    <w:lvl w:ilvl="0" w:tplc="1DAEF3EA">
      <w:start w:val="3"/>
      <w:numFmt w:val="japaneseCounting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177629"/>
    <w:multiLevelType w:val="hybridMultilevel"/>
    <w:tmpl w:val="C276C2C0"/>
    <w:lvl w:ilvl="0" w:tplc="8A52EF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F612B5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5129C5"/>
    <w:multiLevelType w:val="hybridMultilevel"/>
    <w:tmpl w:val="630C62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79"/>
    <w:rsid w:val="00033017"/>
    <w:rsid w:val="0008385C"/>
    <w:rsid w:val="000E4A35"/>
    <w:rsid w:val="00104B96"/>
    <w:rsid w:val="0013519B"/>
    <w:rsid w:val="00174EC1"/>
    <w:rsid w:val="001949F2"/>
    <w:rsid w:val="001B3250"/>
    <w:rsid w:val="001C5D09"/>
    <w:rsid w:val="001E1F9B"/>
    <w:rsid w:val="001F7749"/>
    <w:rsid w:val="002059F1"/>
    <w:rsid w:val="00237864"/>
    <w:rsid w:val="00242DC2"/>
    <w:rsid w:val="0029147C"/>
    <w:rsid w:val="00291A0F"/>
    <w:rsid w:val="002A23EB"/>
    <w:rsid w:val="002C3EC2"/>
    <w:rsid w:val="002E46B2"/>
    <w:rsid w:val="002E4C14"/>
    <w:rsid w:val="003409D6"/>
    <w:rsid w:val="00362BEC"/>
    <w:rsid w:val="00374B72"/>
    <w:rsid w:val="003A48A4"/>
    <w:rsid w:val="003C191A"/>
    <w:rsid w:val="00403087"/>
    <w:rsid w:val="00433E6A"/>
    <w:rsid w:val="00462B33"/>
    <w:rsid w:val="00486484"/>
    <w:rsid w:val="004A456E"/>
    <w:rsid w:val="004F2CE2"/>
    <w:rsid w:val="005011FF"/>
    <w:rsid w:val="00513923"/>
    <w:rsid w:val="00527279"/>
    <w:rsid w:val="00561DC6"/>
    <w:rsid w:val="005D5874"/>
    <w:rsid w:val="00621222"/>
    <w:rsid w:val="0068113B"/>
    <w:rsid w:val="00681170"/>
    <w:rsid w:val="006858F2"/>
    <w:rsid w:val="0068719E"/>
    <w:rsid w:val="006B7BE0"/>
    <w:rsid w:val="00734AA8"/>
    <w:rsid w:val="00777811"/>
    <w:rsid w:val="00777D44"/>
    <w:rsid w:val="00781CE7"/>
    <w:rsid w:val="007E5DA2"/>
    <w:rsid w:val="00820F17"/>
    <w:rsid w:val="00864A29"/>
    <w:rsid w:val="008973D0"/>
    <w:rsid w:val="008C78BC"/>
    <w:rsid w:val="00932562"/>
    <w:rsid w:val="00933DAE"/>
    <w:rsid w:val="009378FA"/>
    <w:rsid w:val="00970290"/>
    <w:rsid w:val="00980235"/>
    <w:rsid w:val="0098158A"/>
    <w:rsid w:val="00982BB7"/>
    <w:rsid w:val="009B3EDE"/>
    <w:rsid w:val="00A12ADB"/>
    <w:rsid w:val="00A22CF5"/>
    <w:rsid w:val="00A272A8"/>
    <w:rsid w:val="00A561AA"/>
    <w:rsid w:val="00AA53A1"/>
    <w:rsid w:val="00AC3123"/>
    <w:rsid w:val="00AC7617"/>
    <w:rsid w:val="00AD0A6B"/>
    <w:rsid w:val="00AD5655"/>
    <w:rsid w:val="00B149AD"/>
    <w:rsid w:val="00C01710"/>
    <w:rsid w:val="00C63199"/>
    <w:rsid w:val="00C675F2"/>
    <w:rsid w:val="00D042D6"/>
    <w:rsid w:val="00D048B0"/>
    <w:rsid w:val="00D151D8"/>
    <w:rsid w:val="00D652EC"/>
    <w:rsid w:val="00D66C23"/>
    <w:rsid w:val="00D74D66"/>
    <w:rsid w:val="00DF3525"/>
    <w:rsid w:val="00DF4999"/>
    <w:rsid w:val="00E00769"/>
    <w:rsid w:val="00E23EB6"/>
    <w:rsid w:val="00E44A24"/>
    <w:rsid w:val="00EC6201"/>
    <w:rsid w:val="00EC7A16"/>
    <w:rsid w:val="00EF4C74"/>
    <w:rsid w:val="00F01704"/>
    <w:rsid w:val="00F15999"/>
    <w:rsid w:val="00F27FB5"/>
    <w:rsid w:val="00F46FC3"/>
    <w:rsid w:val="00F5333A"/>
    <w:rsid w:val="00F97C39"/>
    <w:rsid w:val="00FA0AE8"/>
    <w:rsid w:val="00FB7A81"/>
    <w:rsid w:val="00F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C11E9C-E8E0-453A-A273-70DC8EA2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72A8"/>
    <w:rPr>
      <w:b/>
      <w:bCs/>
    </w:rPr>
  </w:style>
  <w:style w:type="table" w:styleId="a5">
    <w:name w:val="Table Grid"/>
    <w:basedOn w:val="a1"/>
    <w:uiPriority w:val="99"/>
    <w:unhideWhenUsed/>
    <w:rsid w:val="0008385C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385C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DF3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F352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F3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F3525"/>
    <w:rPr>
      <w:sz w:val="18"/>
      <w:szCs w:val="18"/>
    </w:rPr>
  </w:style>
  <w:style w:type="character" w:customStyle="1" w:styleId="spec">
    <w:name w:val="spec"/>
    <w:basedOn w:val="a0"/>
    <w:rsid w:val="00561DC6"/>
  </w:style>
  <w:style w:type="character" w:styleId="a9">
    <w:name w:val="Hyperlink"/>
    <w:basedOn w:val="a0"/>
    <w:uiPriority w:val="99"/>
    <w:unhideWhenUsed/>
    <w:rsid w:val="00561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ongf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longforuser</dc:creator>
  <cp:keywords/>
  <dc:description/>
  <cp:lastModifiedBy>王晓宁-集团总部</cp:lastModifiedBy>
  <cp:revision>7</cp:revision>
  <dcterms:created xsi:type="dcterms:W3CDTF">2021-03-04T02:29:00Z</dcterms:created>
  <dcterms:modified xsi:type="dcterms:W3CDTF">2021-03-10T07:21:00Z</dcterms:modified>
</cp:coreProperties>
</file>