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博大东方</w:t>
      </w:r>
      <w:r>
        <w:rPr>
          <w:rFonts w:hint="eastAsia" w:ascii="微软雅黑" w:hAnsi="微软雅黑" w:eastAsia="微软雅黑"/>
          <w:b/>
          <w:sz w:val="32"/>
          <w:szCs w:val="32"/>
        </w:rPr>
        <w:t>202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/>
          <w:b/>
          <w:sz w:val="32"/>
          <w:szCs w:val="32"/>
        </w:rPr>
        <w:t>届校园招聘简章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一、公司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简介</w:t>
      </w:r>
    </w:p>
    <w:p>
      <w:pPr>
        <w:ind w:firstLine="640" w:firstLineChars="200"/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博大东方公司成立于2009年，注册资本5亿元。地处天津武清区，紧挨国家4A级景区南湖·绿博园。</w:t>
      </w:r>
    </w:p>
    <w:p>
      <w:pPr>
        <w:ind w:firstLine="640" w:firstLineChars="200"/>
        <w:rPr>
          <w:rFonts w:hint="default" w:ascii="仿宋_GB2312" w:hAnsi="仿宋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1.股东背景</w:t>
      </w:r>
    </w:p>
    <w:p>
      <w:pPr>
        <w:ind w:firstLine="640" w:firstLineChars="200"/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北京亦庄投资控股有限公司（以下简称集团）是1992年经北京市委、市政府批准成立的市属国有企业。集团注册资本188亿元，员工3400余人，全资、控股、参股、代管国有企业41家。承担北京经济技术开发区亦庄新城225平方公里建设任务，构建起科技产业投资促进、科技创新成果转化等5大业务板块24个产业促进平台，承载创新企业超过3000余家，其中“世界500强”企业21家，上市公司40家，是管理资产超1450亿元的大型企业集团。</w:t>
      </w:r>
    </w:p>
    <w:p>
      <w:pPr>
        <w:ind w:firstLine="640" w:firstLineChars="200"/>
        <w:rPr>
          <w:rFonts w:hint="default" w:ascii="仿宋_GB2312" w:hAnsi="仿宋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2.公司业绩</w:t>
      </w:r>
    </w:p>
    <w:p>
      <w:pPr>
        <w:ind w:firstLine="640" w:firstLineChars="200"/>
        <w:rPr>
          <w:rFonts w:hint="eastAsia" w:ascii="仿宋_GB2312" w:hAnsi="仿宋" w:eastAsia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公司主营范围为房地产开发，核心项目——天和城项目</w:t>
      </w:r>
      <w:r>
        <w:rPr>
          <w:rFonts w:hint="eastAsia" w:ascii="仿宋_GB2312" w:eastAsia="仿宋_GB2312" w:cstheme="minorBidi"/>
          <w:i w:val="0"/>
          <w:iCs w:val="0"/>
          <w:caps w:val="0"/>
          <w:spacing w:val="0"/>
          <w:sz w:val="30"/>
          <w:szCs w:val="30"/>
          <w:shd w:val="clear"/>
          <w:lang w:val="en-US" w:eastAsia="zh-CN"/>
        </w:rPr>
        <w:t>（房地产一二级开发项目总称）</w:t>
      </w: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总</w:t>
      </w:r>
      <w:r>
        <w:rPr>
          <w:rFonts w:hint="eastAsia" w:ascii="仿宋_GB2312" w:eastAsia="仿宋_GB2312" w:cstheme="minorBidi"/>
          <w:i w:val="0"/>
          <w:iCs w:val="0"/>
          <w:caps w:val="0"/>
          <w:spacing w:val="0"/>
          <w:sz w:val="30"/>
          <w:szCs w:val="30"/>
          <w:shd w:val="clear"/>
          <w:lang w:val="en-US" w:eastAsia="zh-CN"/>
        </w:rPr>
        <w:t>投资数十亿元，</w:t>
      </w: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相继完成土地一级整理14平方公里，住宅及环湖带状商业项目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面积</w:t>
      </w: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达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50多万平方米</w:t>
      </w: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" w:eastAsia="仿宋_GB2312"/>
          <w:bCs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hAnsi="仿宋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3.未来发展</w:t>
      </w:r>
    </w:p>
    <w:p>
      <w:pPr>
        <w:ind w:firstLine="600" w:firstLineChars="200"/>
        <w:rPr>
          <w:rFonts w:ascii="仿宋_GB2312" w:hAnsi="仿宋" w:eastAsia="仿宋_GB2312"/>
          <w:bCs/>
          <w:kern w:val="0"/>
          <w:sz w:val="30"/>
          <w:szCs w:val="30"/>
        </w:rPr>
      </w:pPr>
      <w:r>
        <w:rPr>
          <w:rFonts w:hint="eastAsia" w:ascii="仿宋_GB2312" w:hAnsi="仿宋" w:eastAsia="仿宋_GB2312"/>
          <w:bCs/>
          <w:kern w:val="0"/>
          <w:sz w:val="30"/>
          <w:szCs w:val="30"/>
          <w:lang w:val="en-US" w:eastAsia="zh-CN"/>
        </w:rPr>
        <w:t>公司将</w:t>
      </w:r>
      <w:r>
        <w:rPr>
          <w:rFonts w:hint="eastAsia" w:ascii="仿宋_GB2312" w:hAnsi="仿宋" w:eastAsia="仿宋_GB2312"/>
          <w:bCs/>
          <w:kern w:val="0"/>
          <w:sz w:val="30"/>
          <w:szCs w:val="30"/>
        </w:rPr>
        <w:t>贯彻“科技自强”及“健康中国”国家战略，</w:t>
      </w:r>
      <w:r>
        <w:rPr>
          <w:rFonts w:hint="eastAsia" w:ascii="仿宋_GB2312" w:hAnsi="仿宋" w:eastAsia="仿宋_GB2312"/>
          <w:bCs/>
          <w:kern w:val="0"/>
          <w:sz w:val="30"/>
          <w:szCs w:val="30"/>
          <w:lang w:val="en-US" w:eastAsia="zh-CN"/>
        </w:rPr>
        <w:t>在天和城项目中</w:t>
      </w:r>
      <w:r>
        <w:rPr>
          <w:rFonts w:hint="eastAsia" w:ascii="仿宋_GB2312" w:hAnsi="仿宋" w:eastAsia="仿宋_GB2312"/>
          <w:bCs/>
          <w:kern w:val="0"/>
          <w:sz w:val="30"/>
          <w:szCs w:val="30"/>
        </w:rPr>
        <w:t>打造航空航天主题的健康·活力·生态全景特色小镇</w:t>
      </w:r>
      <w:r>
        <w:rPr>
          <w:rFonts w:hint="eastAsia" w:ascii="仿宋_GB2312" w:hAnsi="仿宋" w:eastAsia="仿宋_GB2312"/>
          <w:bCs/>
          <w:kern w:val="0"/>
          <w:sz w:val="30"/>
          <w:szCs w:val="30"/>
          <w:lang w:val="en-US" w:eastAsia="zh-CN"/>
        </w:rPr>
        <w:t>,成为引领京津冀协同发展示范作用的标杆项目</w:t>
      </w:r>
      <w:r>
        <w:rPr>
          <w:rFonts w:hint="eastAsia" w:ascii="仿宋_GB2312" w:hAnsi="仿宋" w:eastAsia="仿宋_GB2312"/>
          <w:bCs/>
          <w:kern w:val="0"/>
          <w:sz w:val="30"/>
          <w:szCs w:val="30"/>
        </w:rPr>
        <w:t>。</w:t>
      </w:r>
    </w:p>
    <w:p>
      <w:pPr>
        <w:ind w:firstLine="640" w:firstLineChars="200"/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kern w:val="0"/>
          <w:sz w:val="32"/>
          <w:szCs w:val="32"/>
          <w:lang w:val="en-US" w:eastAsia="zh-CN"/>
        </w:rPr>
        <w:t>二、管培生项目介绍</w:t>
      </w:r>
    </w:p>
    <w:p>
      <w:pPr>
        <w:widowControl/>
        <w:shd w:val="clear" w:color="auto" w:fill="auto"/>
        <w:spacing w:line="240" w:lineRule="auto"/>
        <w:ind w:firstLine="600" w:firstLineChars="200"/>
        <w:rPr>
          <w:rFonts w:hint="eastAsia" w:ascii="仿宋_GB2312" w:eastAsia="仿宋_GB2312" w:cstheme="minorBidi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_GB2312" w:eastAsia="仿宋_GB2312" w:cstheme="minorBidi"/>
          <w:color w:val="auto"/>
          <w:kern w:val="2"/>
          <w:sz w:val="30"/>
          <w:szCs w:val="30"/>
          <w:lang w:val="en-US" w:eastAsia="zh-CN"/>
        </w:rPr>
        <w:t>博大东方管培生计划定位于精英招聘，通过总经理直面方式选拔未来公司的中高层管理人员，通过部门负责人和总经理“双导师”培养，让新毕业生迅速找到自己的置业发展方向，逐步走上管理岗位。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培养路径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drawing>
          <wp:inline distT="0" distB="0" distL="114300" distR="114300">
            <wp:extent cx="5457190" cy="3549015"/>
            <wp:effectExtent l="0" t="0" r="10160" b="13335"/>
            <wp:docPr id="1" name="图片 1" descr="d79f0b6732bc8b2220c3a682bb0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9f0b6732bc8b2220c3a682bb091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2.福利待遇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本科毕业生6000元/月起，</w:t>
      </w:r>
      <w:r>
        <w:rPr>
          <w:rFonts w:hint="eastAsia" w:ascii="仿宋_GB2312" w:eastAsia="仿宋_GB2312"/>
          <w:sz w:val="30"/>
          <w:szCs w:val="30"/>
        </w:rPr>
        <w:t>硕士研究生薪资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7000</w:t>
      </w:r>
      <w:r>
        <w:rPr>
          <w:rFonts w:hint="eastAsia" w:ascii="仿宋_GB2312" w:eastAsia="仿宋_GB2312"/>
          <w:sz w:val="30"/>
          <w:szCs w:val="30"/>
        </w:rPr>
        <w:t>元/月起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享受带薪</w:t>
      </w:r>
      <w:r>
        <w:rPr>
          <w:rFonts w:hint="eastAsia" w:ascii="仿宋_GB2312" w:eastAsia="仿宋_GB2312"/>
          <w:sz w:val="30"/>
          <w:szCs w:val="30"/>
        </w:rPr>
        <w:t>年假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定期体检、4A景区、入职即上</w:t>
      </w:r>
      <w:r>
        <w:rPr>
          <w:rFonts w:hint="eastAsia" w:ascii="仿宋_GB2312" w:eastAsia="仿宋_GB2312"/>
          <w:sz w:val="30"/>
          <w:szCs w:val="30"/>
        </w:rPr>
        <w:t>五险一金，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提供</w:t>
      </w:r>
      <w:r>
        <w:rPr>
          <w:rFonts w:hint="eastAsia" w:ascii="仿宋_GB2312" w:eastAsia="仿宋_GB2312"/>
          <w:sz w:val="30"/>
          <w:szCs w:val="30"/>
        </w:rPr>
        <w:t>免费三餐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公寓式宿舍</w:t>
      </w:r>
      <w:r>
        <w:rPr>
          <w:rFonts w:hint="eastAsia" w:ascii="仿宋_GB2312" w:eastAsia="仿宋_GB2312"/>
          <w:sz w:val="30"/>
          <w:szCs w:val="30"/>
        </w:rPr>
        <w:t>等。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三、招聘需求</w:t>
      </w:r>
    </w:p>
    <w:p>
      <w:pPr>
        <w:ind w:firstLine="600" w:firstLineChars="200"/>
        <w:rPr>
          <w:rFonts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eastAsia="zh-CN"/>
        </w:rPr>
        <w:t>.</w:t>
      </w:r>
      <w:r>
        <w:rPr>
          <w:rFonts w:hint="eastAsia" w:ascii="仿宋_GB2312" w:eastAsia="仿宋_GB2312"/>
          <w:sz w:val="30"/>
          <w:szCs w:val="30"/>
        </w:rPr>
        <w:t>管培生：2020/2021届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本科生、</w:t>
      </w:r>
      <w:r>
        <w:rPr>
          <w:rFonts w:hint="eastAsia" w:ascii="仿宋_GB2312" w:eastAsia="仿宋_GB2312"/>
          <w:sz w:val="30"/>
          <w:szCs w:val="30"/>
        </w:rPr>
        <w:t xml:space="preserve">研究生，专业不限；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  <w:lang w:eastAsia="zh-CN"/>
        </w:rPr>
        <w:t>.</w:t>
      </w:r>
      <w:r>
        <w:rPr>
          <w:rFonts w:hint="eastAsia" w:ascii="仿宋_GB2312" w:eastAsia="仿宋_GB2312"/>
          <w:sz w:val="30"/>
          <w:szCs w:val="30"/>
        </w:rPr>
        <w:t>管培生（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经营管理</w:t>
      </w:r>
      <w:r>
        <w:rPr>
          <w:rFonts w:hint="eastAsia" w:ascii="仿宋_GB2312" w:eastAsia="仿宋_GB2312"/>
          <w:sz w:val="30"/>
          <w:szCs w:val="30"/>
        </w:rPr>
        <w:t>方向）：2020/2021届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本科生、</w:t>
      </w:r>
      <w:r>
        <w:rPr>
          <w:rFonts w:hint="eastAsia" w:ascii="仿宋_GB2312" w:eastAsia="仿宋_GB2312"/>
          <w:sz w:val="30"/>
          <w:szCs w:val="30"/>
        </w:rPr>
        <w:t>研究生，金融学，经济学类，财务管理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等</w:t>
      </w:r>
      <w:r>
        <w:rPr>
          <w:rFonts w:hint="eastAsia" w:ascii="仿宋_GB2312" w:eastAsia="仿宋_GB2312"/>
          <w:sz w:val="30"/>
          <w:szCs w:val="30"/>
        </w:rPr>
        <w:t>相关专业；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  <w:lang w:eastAsia="zh-CN"/>
        </w:rPr>
        <w:t>.</w:t>
      </w:r>
      <w:r>
        <w:rPr>
          <w:rFonts w:hint="eastAsia" w:ascii="仿宋_GB2312" w:eastAsia="仿宋_GB2312"/>
          <w:sz w:val="30"/>
          <w:szCs w:val="30"/>
        </w:rPr>
        <w:t>管培生（人事行政方向）：2020/2021届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本科生、</w:t>
      </w:r>
      <w:r>
        <w:rPr>
          <w:rFonts w:hint="eastAsia" w:ascii="仿宋_GB2312" w:eastAsia="仿宋_GB2312"/>
          <w:sz w:val="30"/>
          <w:szCs w:val="30"/>
        </w:rPr>
        <w:t>研究生，人力资源管理、工商管理、行政管理、公共事业管理、心理学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新闻学、文学</w:t>
      </w:r>
      <w:r>
        <w:rPr>
          <w:rFonts w:hint="eastAsia" w:ascii="仿宋_GB2312" w:eastAsia="仿宋_GB2312"/>
          <w:sz w:val="30"/>
          <w:szCs w:val="30"/>
        </w:rPr>
        <w:t>等相关专业；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  <w:lang w:eastAsia="zh-CN"/>
        </w:rPr>
        <w:t>.</w:t>
      </w:r>
      <w:r>
        <w:rPr>
          <w:rFonts w:hint="eastAsia" w:ascii="仿宋_GB2312" w:eastAsia="仿宋_GB2312"/>
          <w:sz w:val="30"/>
          <w:szCs w:val="30"/>
        </w:rPr>
        <w:t>管培生（营销方向）：2020/2021届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本科生、</w:t>
      </w:r>
      <w:r>
        <w:rPr>
          <w:rFonts w:hint="eastAsia" w:ascii="仿宋_GB2312" w:eastAsia="仿宋_GB2312"/>
          <w:sz w:val="30"/>
          <w:szCs w:val="30"/>
        </w:rPr>
        <w:t>研究生，市场营销、</w:t>
      </w:r>
      <w:r>
        <w:rPr>
          <w:rFonts w:hint="eastAsia" w:ascii="仿宋_GB2312" w:eastAsia="仿宋_GB2312" w:hAnsiTheme="minorHAnsi" w:cstheme="minorBidi"/>
          <w:i w:val="0"/>
          <w:iCs w:val="0"/>
          <w:caps w:val="0"/>
          <w:color w:val="auto"/>
          <w:spacing w:val="0"/>
          <w:sz w:val="30"/>
          <w:szCs w:val="30"/>
          <w:shd w:val="clear" w:fill="auto"/>
        </w:rPr>
        <w:t>新闻传播学</w:t>
      </w:r>
      <w:r>
        <w:rPr>
          <w:rFonts w:hint="eastAsia" w:ascii="仿宋_GB2312" w:eastAsia="仿宋_GB2312"/>
          <w:sz w:val="30"/>
          <w:szCs w:val="30"/>
        </w:rPr>
        <w:t>、房地产经营管理等相关专业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bookmarkEnd w:id="0"/>
    <w:p>
      <w:pPr>
        <w:ind w:firstLine="602" w:firstLineChars="200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四、招聘流程: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1投递简历  2 企业参观  3 总经理直面  4  入职签约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五、招聘条件：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1.本科生及以上学历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2.毕业院校为省属重点骨干大学及以上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3.有理想、有抱负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4.敢于挑战不可能</w:t>
      </w:r>
    </w:p>
    <w:p>
      <w:pPr>
        <w:widowControl/>
        <w:shd w:val="clear" w:color="auto" w:fill="FFFFFF"/>
        <w:spacing w:line="480" w:lineRule="atLeas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如有疑问，请电话联系公司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张经理、杨女士</w:t>
      </w:r>
      <w:r>
        <w:rPr>
          <w:rFonts w:hint="eastAsia" w:ascii="仿宋_GB2312" w:eastAsia="仿宋_GB2312"/>
          <w:sz w:val="30"/>
          <w:szCs w:val="30"/>
        </w:rPr>
        <w:t>，电话：022-29453313，简历投递邮箱：bodadongfanghr@126.com</w:t>
      </w:r>
      <w:r>
        <w:rPr>
          <w:rFonts w:hint="eastAsia" w:ascii="宋体" w:hAnsi="宋体" w:eastAsia="宋体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3AB54"/>
    <w:multiLevelType w:val="singleLevel"/>
    <w:tmpl w:val="B923AB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4679"/>
    <w:rsid w:val="000C5773"/>
    <w:rsid w:val="00186CF7"/>
    <w:rsid w:val="00310DD5"/>
    <w:rsid w:val="00503490"/>
    <w:rsid w:val="00536CD5"/>
    <w:rsid w:val="005F179B"/>
    <w:rsid w:val="005F765C"/>
    <w:rsid w:val="006F0C73"/>
    <w:rsid w:val="007E2F19"/>
    <w:rsid w:val="00862CFF"/>
    <w:rsid w:val="00863661"/>
    <w:rsid w:val="00864679"/>
    <w:rsid w:val="009645DE"/>
    <w:rsid w:val="00A2707B"/>
    <w:rsid w:val="00BA1B60"/>
    <w:rsid w:val="00D71F8C"/>
    <w:rsid w:val="00E17114"/>
    <w:rsid w:val="00F65012"/>
    <w:rsid w:val="0331577B"/>
    <w:rsid w:val="059D7711"/>
    <w:rsid w:val="06F75A52"/>
    <w:rsid w:val="08975D37"/>
    <w:rsid w:val="0963148D"/>
    <w:rsid w:val="0C7A15F2"/>
    <w:rsid w:val="16713007"/>
    <w:rsid w:val="1AA16351"/>
    <w:rsid w:val="21E97DD5"/>
    <w:rsid w:val="254E5ABA"/>
    <w:rsid w:val="260A4A25"/>
    <w:rsid w:val="2DA759B3"/>
    <w:rsid w:val="2E11579C"/>
    <w:rsid w:val="2EC670F6"/>
    <w:rsid w:val="36710095"/>
    <w:rsid w:val="3C103280"/>
    <w:rsid w:val="3CB232D9"/>
    <w:rsid w:val="46396D30"/>
    <w:rsid w:val="4771651B"/>
    <w:rsid w:val="4F327436"/>
    <w:rsid w:val="52B11969"/>
    <w:rsid w:val="550116B8"/>
    <w:rsid w:val="575E5561"/>
    <w:rsid w:val="60A52B62"/>
    <w:rsid w:val="6BC05036"/>
    <w:rsid w:val="6D771852"/>
    <w:rsid w:val="77E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245</Words>
  <Characters>1403</Characters>
  <Lines>11</Lines>
  <Paragraphs>3</Paragraphs>
  <TotalTime>1</TotalTime>
  <ScaleCrop>false</ScaleCrop>
  <LinksUpToDate>false</LinksUpToDate>
  <CharactersWithSpaces>1645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2018-07-26T00:41:00Z</dcterms:created>
  <dc:creator>微软用户</dc:creator>
  <cp:lastModifiedBy>晶晶</cp:lastModifiedBy>
  <dcterms:modified xsi:type="dcterms:W3CDTF">2021-04-23T09:17:48Z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D3B3B2760B4C4F7DB41CA2BBABC3FA34</vt:lpwstr>
  </property>
</Properties>
</file>