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86F58" w:rsidRDefault="00F86F58">
      <w:r w:rsidRPr="00F86F58">
        <w:rPr>
          <w:noProof/>
        </w:rPr>
        <w:drawing>
          <wp:inline distT="0" distB="0" distL="0" distR="0">
            <wp:extent cx="5270500" cy="417830"/>
            <wp:effectExtent l="19050" t="0" r="6350"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270500" cy="417830"/>
                    </a:xfrm>
                    <a:prstGeom prst="rect">
                      <a:avLst/>
                    </a:prstGeom>
                  </pic:spPr>
                </pic:pic>
              </a:graphicData>
            </a:graphic>
          </wp:inline>
        </w:drawing>
      </w:r>
    </w:p>
    <w:p w:rsidR="00F86F58" w:rsidRDefault="00F86F58"/>
    <w:p w:rsidR="00F86F58" w:rsidRPr="00F86F58" w:rsidRDefault="00F86F58" w:rsidP="00F86F58">
      <w:pPr>
        <w:jc w:val="center"/>
        <w:rPr>
          <w:b/>
          <w:sz w:val="32"/>
        </w:rPr>
      </w:pPr>
      <w:r w:rsidRPr="00F86F58">
        <w:rPr>
          <w:rFonts w:hint="eastAsia"/>
          <w:b/>
          <w:sz w:val="32"/>
        </w:rPr>
        <w:t>招聘启事</w:t>
      </w:r>
    </w:p>
    <w:p w:rsidR="00E16266" w:rsidRDefault="009A65B0">
      <w:r>
        <w:rPr>
          <w:rFonts w:hint="eastAsia"/>
        </w:rPr>
        <w:t>招聘职位：</w:t>
      </w:r>
      <w:r w:rsidR="00D27B58">
        <w:rPr>
          <w:rFonts w:hint="eastAsia"/>
        </w:rPr>
        <w:t>实习生</w:t>
      </w:r>
    </w:p>
    <w:p w:rsidR="009A65B0" w:rsidRDefault="009A65B0">
      <w:r>
        <w:rPr>
          <w:rFonts w:hint="eastAsia"/>
        </w:rPr>
        <w:t>招聘人数：</w:t>
      </w:r>
      <w:r w:rsidR="009320E4">
        <w:rPr>
          <w:rFonts w:hint="eastAsia"/>
        </w:rPr>
        <w:t>3</w:t>
      </w:r>
      <w:r w:rsidR="009320E4">
        <w:rPr>
          <w:rFonts w:hint="eastAsia"/>
        </w:rPr>
        <w:t>人</w:t>
      </w:r>
    </w:p>
    <w:p w:rsidR="009A65B0" w:rsidRDefault="009A65B0">
      <w:r>
        <w:rPr>
          <w:rFonts w:hint="eastAsia"/>
        </w:rPr>
        <w:t>招聘单位：北京市隆安律师事务所</w:t>
      </w:r>
    </w:p>
    <w:p w:rsidR="009A65B0" w:rsidRDefault="009A65B0">
      <w:r>
        <w:rPr>
          <w:rFonts w:hint="eastAsia"/>
        </w:rPr>
        <w:t>工作地点：北京市朝阳区建国门</w:t>
      </w:r>
    </w:p>
    <w:p w:rsidR="005101E6" w:rsidRDefault="005101E6">
      <w:r>
        <w:rPr>
          <w:rFonts w:hint="eastAsia"/>
        </w:rPr>
        <w:t>招聘团队：邱琳律师团队</w:t>
      </w:r>
    </w:p>
    <w:p w:rsidR="009A65B0" w:rsidRDefault="009A65B0"/>
    <w:p w:rsidR="009A65B0" w:rsidRDefault="009A65B0">
      <w:r>
        <w:rPr>
          <w:rFonts w:hint="eastAsia"/>
        </w:rPr>
        <w:t>职位描述：民商事诉讼、仲裁</w:t>
      </w:r>
      <w:r w:rsidR="002169A3">
        <w:rPr>
          <w:rFonts w:hint="eastAsia"/>
        </w:rPr>
        <w:t>；</w:t>
      </w:r>
      <w:r w:rsidR="002169A3" w:rsidRPr="00152AA6">
        <w:rPr>
          <w:rFonts w:hint="eastAsia"/>
        </w:rPr>
        <w:t>投资、并购；</w:t>
      </w:r>
      <w:r w:rsidR="00152AA6" w:rsidRPr="00152AA6">
        <w:rPr>
          <w:rFonts w:hint="eastAsia"/>
        </w:rPr>
        <w:t>金融市场犯罪；</w:t>
      </w:r>
      <w:r w:rsidR="002169A3" w:rsidRPr="00152AA6">
        <w:rPr>
          <w:rFonts w:hint="eastAsia"/>
        </w:rPr>
        <w:t>法律研究</w:t>
      </w:r>
    </w:p>
    <w:p w:rsidR="009A65B0" w:rsidRDefault="009A65B0"/>
    <w:p w:rsidR="009A65B0" w:rsidRDefault="009A65B0">
      <w:r>
        <w:rPr>
          <w:rFonts w:hint="eastAsia"/>
        </w:rPr>
        <w:t>职位要求：</w:t>
      </w:r>
    </w:p>
    <w:p w:rsidR="009A65B0" w:rsidRDefault="009A65B0">
      <w:r>
        <w:rPr>
          <w:rFonts w:hint="eastAsia"/>
        </w:rPr>
        <w:t>1</w:t>
      </w:r>
      <w:r>
        <w:rPr>
          <w:rFonts w:hint="eastAsia"/>
        </w:rPr>
        <w:t>、法学专业硕士研究生</w:t>
      </w:r>
      <w:r w:rsidR="00AC071C">
        <w:rPr>
          <w:rFonts w:hint="eastAsia"/>
        </w:rPr>
        <w:t>，毕业于国内外知名法学院</w:t>
      </w:r>
    </w:p>
    <w:p w:rsidR="009A65B0" w:rsidRDefault="009A65B0">
      <w:r>
        <w:rPr>
          <w:rFonts w:hint="eastAsia"/>
        </w:rPr>
        <w:t>2</w:t>
      </w:r>
      <w:r>
        <w:rPr>
          <w:rFonts w:hint="eastAsia"/>
        </w:rPr>
        <w:t>、</w:t>
      </w:r>
      <w:r w:rsidR="00AC071C">
        <w:rPr>
          <w:rFonts w:hint="eastAsia"/>
        </w:rPr>
        <w:t>取得法律职业资格</w:t>
      </w:r>
    </w:p>
    <w:p w:rsidR="009A65B0" w:rsidRDefault="009A65B0">
      <w:r>
        <w:rPr>
          <w:rFonts w:hint="eastAsia"/>
        </w:rPr>
        <w:t>3</w:t>
      </w:r>
      <w:r w:rsidR="00830078">
        <w:rPr>
          <w:rFonts w:hint="eastAsia"/>
        </w:rPr>
        <w:t>、</w:t>
      </w:r>
      <w:r w:rsidR="00341939">
        <w:rPr>
          <w:rFonts w:hint="eastAsia"/>
        </w:rPr>
        <w:t>具有良好的中、英文语言</w:t>
      </w:r>
      <w:r w:rsidR="00AC071C">
        <w:rPr>
          <w:rFonts w:hint="eastAsia"/>
        </w:rPr>
        <w:t>能力（口头及书面）</w:t>
      </w:r>
    </w:p>
    <w:p w:rsidR="00AC071C" w:rsidRDefault="00AC071C">
      <w:r>
        <w:rPr>
          <w:rFonts w:hint="eastAsia"/>
        </w:rPr>
        <w:t>4</w:t>
      </w:r>
      <w:r w:rsidR="00341939">
        <w:rPr>
          <w:rFonts w:hint="eastAsia"/>
        </w:rPr>
        <w:t>、具备良</w:t>
      </w:r>
      <w:r>
        <w:rPr>
          <w:rFonts w:hint="eastAsia"/>
        </w:rPr>
        <w:t>好的沟通能力</w:t>
      </w:r>
    </w:p>
    <w:p w:rsidR="00AC071C" w:rsidRDefault="00AC071C">
      <w:r>
        <w:rPr>
          <w:rFonts w:hint="eastAsia"/>
        </w:rPr>
        <w:t>5</w:t>
      </w:r>
      <w:r>
        <w:rPr>
          <w:rFonts w:hint="eastAsia"/>
        </w:rPr>
        <w:t>、乐观，有责任感，愿意长期从事律师职业</w:t>
      </w:r>
    </w:p>
    <w:p w:rsidR="00AC071C" w:rsidRDefault="00AC071C">
      <w:r>
        <w:rPr>
          <w:rFonts w:hint="eastAsia"/>
        </w:rPr>
        <w:t>6</w:t>
      </w:r>
      <w:r>
        <w:rPr>
          <w:rFonts w:hint="eastAsia"/>
        </w:rPr>
        <w:t>、勤勉好学，</w:t>
      </w:r>
      <w:r w:rsidR="00341939">
        <w:rPr>
          <w:rFonts w:hint="eastAsia"/>
        </w:rPr>
        <w:t>善于团队协作</w:t>
      </w:r>
      <w:r>
        <w:rPr>
          <w:rFonts w:hint="eastAsia"/>
        </w:rPr>
        <w:t>，能承受较高的工作压力</w:t>
      </w:r>
    </w:p>
    <w:p w:rsidR="007404F6" w:rsidRDefault="007404F6"/>
    <w:p w:rsidR="00AC071C" w:rsidRDefault="005101E6" w:rsidP="0015679C">
      <w:pPr>
        <w:ind w:firstLine="480"/>
      </w:pPr>
      <w:r>
        <w:rPr>
          <w:rFonts w:hint="eastAsia"/>
        </w:rPr>
        <w:t>邱琳律师团队</w:t>
      </w:r>
      <w:r w:rsidR="007404F6" w:rsidRPr="007404F6">
        <w:rPr>
          <w:rFonts w:hint="eastAsia"/>
        </w:rPr>
        <w:t>是目前国内顶尖的民商事纠纷解决法律服务团队，成员由毕业于名牌法学院校的前资深法官及审判骨干、知名仲裁机构从业人员、顶尖律师事务所的出庭律师组成，拥有良好的法学理论素养以及优异的庭辩能力，不仅对重大疑难民商事诉讼和仲裁案件的分析和解决拥有丰富的实践经验，对法院及仲裁机构的民商事裁判思维、流程及当前司法动态也有着极为深刻的理解。凭借专业水准和敬业精神，我们已成为卓越的民商事纠纷解决服务的提供者。</w:t>
      </w:r>
    </w:p>
    <w:p w:rsidR="0015679C" w:rsidRPr="004F1F25" w:rsidRDefault="00152AA6" w:rsidP="00E84614">
      <w:pPr>
        <w:ind w:firstLine="480"/>
      </w:pPr>
      <w:r>
        <w:rPr>
          <w:rFonts w:hint="eastAsia"/>
        </w:rPr>
        <w:t>我们已经进入高速发展期，</w:t>
      </w:r>
      <w:r w:rsidR="006D6317">
        <w:rPr>
          <w:rFonts w:hint="eastAsia"/>
        </w:rPr>
        <w:t>业务领域</w:t>
      </w:r>
      <w:r w:rsidR="004F1F25">
        <w:rPr>
          <w:rFonts w:hint="eastAsia"/>
        </w:rPr>
        <w:t>大幅</w:t>
      </w:r>
      <w:r w:rsidR="006D6317">
        <w:rPr>
          <w:rFonts w:hint="eastAsia"/>
        </w:rPr>
        <w:t>拓展</w:t>
      </w:r>
      <w:r w:rsidR="004F1F25">
        <w:rPr>
          <w:rFonts w:hint="eastAsia"/>
        </w:rPr>
        <w:t>，期待更多优秀的年轻人加入</w:t>
      </w:r>
      <w:r w:rsidR="00E84614">
        <w:rPr>
          <w:rFonts w:hint="eastAsia"/>
        </w:rPr>
        <w:t>。</w:t>
      </w:r>
    </w:p>
    <w:p w:rsidR="007404F6" w:rsidRDefault="007404F6" w:rsidP="007404F6">
      <w:pPr>
        <w:ind w:firstLine="480"/>
      </w:pPr>
      <w:r>
        <w:rPr>
          <w:rFonts w:hint="eastAsia"/>
        </w:rPr>
        <w:t>我们提供具有竞争力的薪水和福利待遇，以及富有凝聚力的工作环境，有意者请将简历发送至</w:t>
      </w:r>
      <w:r>
        <w:rPr>
          <w:rFonts w:hint="eastAsia"/>
        </w:rPr>
        <w:t>fengqiang@longanlaw.com</w:t>
      </w:r>
      <w:r>
        <w:rPr>
          <w:rFonts w:hint="eastAsia"/>
        </w:rPr>
        <w:t>。</w:t>
      </w:r>
      <w:bookmarkStart w:id="0" w:name="_GoBack"/>
      <w:bookmarkEnd w:id="0"/>
    </w:p>
    <w:p w:rsidR="007404F6" w:rsidRDefault="007404F6" w:rsidP="007404F6">
      <w:pPr>
        <w:ind w:firstLine="480"/>
      </w:pPr>
    </w:p>
    <w:p w:rsidR="00AC071C" w:rsidRDefault="00AC071C">
      <w:r>
        <w:rPr>
          <w:rFonts w:hint="eastAsia"/>
        </w:rPr>
        <w:t>注：</w:t>
      </w:r>
      <w:r w:rsidR="007404F6">
        <w:rPr>
          <w:rFonts w:hint="eastAsia"/>
        </w:rPr>
        <w:t>保证一周不少于四天的实习时间</w:t>
      </w:r>
      <w:r w:rsidR="002169A3">
        <w:rPr>
          <w:rFonts w:hint="eastAsia"/>
        </w:rPr>
        <w:t>；</w:t>
      </w:r>
      <w:r w:rsidR="002169A3" w:rsidRPr="00152AA6">
        <w:rPr>
          <w:rFonts w:hint="eastAsia"/>
        </w:rPr>
        <w:t>实习表现优异者，可以留用</w:t>
      </w:r>
      <w:r w:rsidR="007404F6">
        <w:rPr>
          <w:rFonts w:hint="eastAsia"/>
        </w:rPr>
        <w:t>。</w:t>
      </w:r>
    </w:p>
    <w:sectPr w:rsidR="00AC071C" w:rsidSect="00E16266">
      <w:pgSz w:w="11900" w:h="16840"/>
      <w:pgMar w:top="1440" w:right="1800" w:bottom="1440" w:left="1800" w:header="851" w:footer="992" w:gutter="0"/>
      <w:cols w:space="425"/>
      <w:docGrid w:type="lines" w:linePitch="423"/>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A57E2" w:rsidRDefault="00BA57E2" w:rsidP="001917E8">
      <w:r>
        <w:separator/>
      </w:r>
    </w:p>
  </w:endnote>
  <w:endnote w:type="continuationSeparator" w:id="0">
    <w:p w:rsidR="00BA57E2" w:rsidRDefault="00BA57E2" w:rsidP="001917E8">
      <w:r>
        <w:continuationSeparator/>
      </w:r>
    </w:p>
  </w:endnote>
</w:endnotes>
</file>

<file path=word/fontTable.xml><?xml version="1.0" encoding="utf-8"?>
<w:fonts xmlns:r="http://schemas.openxmlformats.org/officeDocument/2006/relationships" xmlns:w="http://schemas.openxmlformats.org/wordprocessingml/2006/main">
  <w:font w:name="Cambria">
    <w:panose1 w:val="02040503050406030204"/>
    <w:charset w:val="00"/>
    <w:family w:val="roman"/>
    <w:pitch w:val="variable"/>
    <w:sig w:usb0="E00002FF" w:usb1="400004FF" w:usb2="00000000"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A57E2" w:rsidRDefault="00BA57E2" w:rsidP="001917E8">
      <w:r>
        <w:separator/>
      </w:r>
    </w:p>
  </w:footnote>
  <w:footnote w:type="continuationSeparator" w:id="0">
    <w:p w:rsidR="00BA57E2" w:rsidRDefault="00BA57E2" w:rsidP="001917E8">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bordersDoNotSurroundHeader/>
  <w:bordersDoNotSurroundFooter/>
  <w:proofState w:spelling="clean"/>
  <w:defaultTabStop w:val="420"/>
  <w:drawingGridVerticalSpacing w:val="200"/>
  <w:displayHorizontalDrawingGridEvery w:val="0"/>
  <w:displayVerticalDrawingGridEvery w:val="2"/>
  <w:characterSpacingControl w:val="compressPunctuation"/>
  <w:savePreviewPicture/>
  <w:hdrShapeDefaults>
    <o:shapedefaults v:ext="edit" spidmax="9218"/>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9A65B0"/>
    <w:rsid w:val="00077BDC"/>
    <w:rsid w:val="00086AEE"/>
    <w:rsid w:val="0010355D"/>
    <w:rsid w:val="00152AA6"/>
    <w:rsid w:val="0015679C"/>
    <w:rsid w:val="00172EE9"/>
    <w:rsid w:val="001917E8"/>
    <w:rsid w:val="002169A3"/>
    <w:rsid w:val="00283B5B"/>
    <w:rsid w:val="00341939"/>
    <w:rsid w:val="004F1F25"/>
    <w:rsid w:val="005101E6"/>
    <w:rsid w:val="006D6317"/>
    <w:rsid w:val="007404F6"/>
    <w:rsid w:val="00830078"/>
    <w:rsid w:val="00921A19"/>
    <w:rsid w:val="009320E4"/>
    <w:rsid w:val="009A65B0"/>
    <w:rsid w:val="00AC071C"/>
    <w:rsid w:val="00AC4CCF"/>
    <w:rsid w:val="00AF063F"/>
    <w:rsid w:val="00BA57E2"/>
    <w:rsid w:val="00D27B58"/>
    <w:rsid w:val="00E16266"/>
    <w:rsid w:val="00E84614"/>
    <w:rsid w:val="00F86F58"/>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4"/>
        <w:szCs w:val="24"/>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C4CCF"/>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A65B0"/>
    <w:pPr>
      <w:ind w:firstLineChars="200" w:firstLine="420"/>
    </w:pPr>
  </w:style>
  <w:style w:type="character" w:styleId="a4">
    <w:name w:val="Hyperlink"/>
    <w:basedOn w:val="a0"/>
    <w:uiPriority w:val="99"/>
    <w:unhideWhenUsed/>
    <w:rsid w:val="007404F6"/>
    <w:rPr>
      <w:color w:val="0000FF" w:themeColor="hyperlink"/>
      <w:u w:val="single"/>
    </w:rPr>
  </w:style>
  <w:style w:type="paragraph" w:styleId="a5">
    <w:name w:val="Balloon Text"/>
    <w:basedOn w:val="a"/>
    <w:link w:val="Char"/>
    <w:uiPriority w:val="99"/>
    <w:semiHidden/>
    <w:unhideWhenUsed/>
    <w:rsid w:val="00F86F58"/>
    <w:rPr>
      <w:sz w:val="18"/>
      <w:szCs w:val="18"/>
    </w:rPr>
  </w:style>
  <w:style w:type="character" w:customStyle="1" w:styleId="Char">
    <w:name w:val="批注框文本 Char"/>
    <w:basedOn w:val="a0"/>
    <w:link w:val="a5"/>
    <w:uiPriority w:val="99"/>
    <w:semiHidden/>
    <w:rsid w:val="00F86F58"/>
    <w:rPr>
      <w:sz w:val="18"/>
      <w:szCs w:val="18"/>
    </w:rPr>
  </w:style>
  <w:style w:type="paragraph" w:styleId="a6">
    <w:name w:val="header"/>
    <w:basedOn w:val="a"/>
    <w:link w:val="Char0"/>
    <w:uiPriority w:val="99"/>
    <w:semiHidden/>
    <w:unhideWhenUsed/>
    <w:rsid w:val="001917E8"/>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6"/>
    <w:uiPriority w:val="99"/>
    <w:semiHidden/>
    <w:rsid w:val="001917E8"/>
    <w:rPr>
      <w:sz w:val="18"/>
      <w:szCs w:val="18"/>
    </w:rPr>
  </w:style>
  <w:style w:type="paragraph" w:styleId="a7">
    <w:name w:val="footer"/>
    <w:basedOn w:val="a"/>
    <w:link w:val="Char1"/>
    <w:uiPriority w:val="99"/>
    <w:semiHidden/>
    <w:unhideWhenUsed/>
    <w:rsid w:val="001917E8"/>
    <w:pPr>
      <w:tabs>
        <w:tab w:val="center" w:pos="4153"/>
        <w:tab w:val="right" w:pos="8306"/>
      </w:tabs>
      <w:snapToGrid w:val="0"/>
      <w:jc w:val="left"/>
    </w:pPr>
    <w:rPr>
      <w:sz w:val="18"/>
      <w:szCs w:val="18"/>
    </w:rPr>
  </w:style>
  <w:style w:type="character" w:customStyle="1" w:styleId="Char1">
    <w:name w:val="页脚 Char"/>
    <w:basedOn w:val="a0"/>
    <w:link w:val="a7"/>
    <w:uiPriority w:val="99"/>
    <w:semiHidden/>
    <w:rsid w:val="001917E8"/>
    <w:rPr>
      <w:sz w:val="18"/>
      <w:szCs w:val="18"/>
    </w:rPr>
  </w:style>
</w:styles>
</file>

<file path=word/webSettings.xml><?xml version="1.0" encoding="utf-8"?>
<w:webSettings xmlns:r="http://schemas.openxmlformats.org/officeDocument/2006/relationships" xmlns:w="http://schemas.openxmlformats.org/wordprocessingml/2006/main">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emf"/><Relationship Id="rId5" Type="http://schemas.openxmlformats.org/officeDocument/2006/relationships/endnotes" Target="endnotes.xml"/><Relationship Id="rId4" Type="http://schemas.openxmlformats.org/officeDocument/2006/relationships/footnotes" Target="footnotes.xml"/></Relationships>
</file>

<file path=word/theme/theme1.xml><?xml version="1.0" encoding="utf-8"?>
<a:theme xmlns:a="http://schemas.openxmlformats.org/drawingml/2006/main" name="Office 主题">
  <a:themeElements>
    <a:clrScheme name="办公室">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办公室">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办公室">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69</TotalTime>
  <Pages>1</Pages>
  <Words>83</Words>
  <Characters>479</Characters>
  <Application>Microsoft Office Word</Application>
  <DocSecurity>0</DocSecurity>
  <Lines>3</Lines>
  <Paragraphs>1</Paragraphs>
  <ScaleCrop>false</ScaleCrop>
  <Company/>
  <LinksUpToDate>false</LinksUpToDate>
  <CharactersWithSpaces>561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xinbo liu</dc:creator>
  <cp:lastModifiedBy>fengqiang</cp:lastModifiedBy>
  <cp:revision>15</cp:revision>
  <cp:lastPrinted>2020-10-20T02:38:00Z</cp:lastPrinted>
  <dcterms:created xsi:type="dcterms:W3CDTF">2018-10-30T02:04:00Z</dcterms:created>
  <dcterms:modified xsi:type="dcterms:W3CDTF">2021-11-09T08:29:00Z</dcterms:modified>
</cp:coreProperties>
</file>